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0CB7" w14:textId="62E3B4FE" w:rsidR="007E4CE1" w:rsidRPr="00571D20" w:rsidRDefault="00712616" w:rsidP="00571D20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8325F6">
        <w:rPr>
          <w:b/>
          <w:color w:val="000000" w:themeColor="text1"/>
          <w:sz w:val="22"/>
          <w:szCs w:val="22"/>
        </w:rPr>
        <w:t>POUČENIE DOTKNUTEJ OSOBY</w:t>
      </w:r>
      <w:r w:rsidR="00571D20">
        <w:rPr>
          <w:b/>
          <w:color w:val="000000" w:themeColor="text1"/>
          <w:sz w:val="22"/>
          <w:szCs w:val="22"/>
        </w:rPr>
        <w:t xml:space="preserve"> </w:t>
      </w:r>
      <w:r w:rsidR="00C95710">
        <w:rPr>
          <w:b/>
          <w:color w:val="000000" w:themeColor="text1"/>
          <w:sz w:val="22"/>
          <w:szCs w:val="22"/>
        </w:rPr>
        <w:t>(</w:t>
      </w:r>
      <w:r w:rsidR="00571D20">
        <w:rPr>
          <w:b/>
          <w:sz w:val="22"/>
          <w:szCs w:val="22"/>
        </w:rPr>
        <w:t>UCHÁDZAČI O ZAMESTNANIE)</w:t>
      </w:r>
    </w:p>
    <w:p w14:paraId="24BAAE4F" w14:textId="77777777" w:rsidR="00005525" w:rsidRPr="008325F6" w:rsidRDefault="00005525" w:rsidP="008325F6">
      <w:pPr>
        <w:spacing w:line="276" w:lineRule="auto"/>
        <w:rPr>
          <w:color w:val="000000" w:themeColor="text1"/>
          <w:sz w:val="22"/>
          <w:szCs w:val="22"/>
        </w:rPr>
      </w:pPr>
    </w:p>
    <w:p w14:paraId="28BDE0C5" w14:textId="77777777" w:rsidR="006D3586" w:rsidRPr="008325F6" w:rsidRDefault="006D3586" w:rsidP="008325F6">
      <w:pPr>
        <w:spacing w:line="276" w:lineRule="auto"/>
        <w:rPr>
          <w:color w:val="000000" w:themeColor="text1"/>
          <w:sz w:val="22"/>
          <w:szCs w:val="22"/>
        </w:rPr>
      </w:pPr>
    </w:p>
    <w:p w14:paraId="23CCA7E9" w14:textId="77777777" w:rsidR="00C57F13" w:rsidRPr="008325F6" w:rsidRDefault="00C57F13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Kto je prevádzkovateľom?</w:t>
      </w:r>
    </w:p>
    <w:p w14:paraId="4AF36D23" w14:textId="7E1C7F92" w:rsidR="00DC2A48" w:rsidRPr="008325F6" w:rsidRDefault="00C57F13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Prevádzkovateľom sa rozumie</w:t>
      </w:r>
      <w:r w:rsidR="0012258B" w:rsidRPr="008325F6">
        <w:rPr>
          <w:color w:val="000000" w:themeColor="text1"/>
          <w:sz w:val="22"/>
          <w:szCs w:val="22"/>
        </w:rPr>
        <w:t xml:space="preserve"> naša spoločnosť:</w:t>
      </w:r>
      <w:r w:rsidRPr="008325F6">
        <w:rPr>
          <w:color w:val="000000" w:themeColor="text1"/>
          <w:sz w:val="22"/>
          <w:szCs w:val="22"/>
        </w:rPr>
        <w:t xml:space="preserve"> </w:t>
      </w:r>
      <w:r w:rsidR="00077DE5" w:rsidRPr="00077DE5">
        <w:rPr>
          <w:b/>
          <w:sz w:val="22"/>
          <w:szCs w:val="22"/>
        </w:rPr>
        <w:t xml:space="preserve">DITEC, </w:t>
      </w:r>
      <w:proofErr w:type="spellStart"/>
      <w:r w:rsidR="00077DE5" w:rsidRPr="00077DE5">
        <w:rPr>
          <w:b/>
          <w:sz w:val="22"/>
          <w:szCs w:val="22"/>
        </w:rPr>
        <w:t>a.s</w:t>
      </w:r>
      <w:proofErr w:type="spellEnd"/>
      <w:r w:rsidR="00077DE5" w:rsidRPr="00077DE5">
        <w:rPr>
          <w:b/>
          <w:sz w:val="22"/>
          <w:szCs w:val="22"/>
        </w:rPr>
        <w:t>.</w:t>
      </w:r>
      <w:r w:rsidR="00077DE5" w:rsidRPr="00077DE5">
        <w:rPr>
          <w:sz w:val="22"/>
          <w:szCs w:val="22"/>
        </w:rPr>
        <w:t xml:space="preserve">, so sídlom </w:t>
      </w:r>
      <w:r w:rsidR="0082105F" w:rsidRPr="0082105F">
        <w:rPr>
          <w:sz w:val="22"/>
          <w:szCs w:val="22"/>
        </w:rPr>
        <w:t>Mlynské Nivy 55, 821 09 Bratislava, IČO: 31 385 401, zapísanej v Obchodnom registri Mestského súdu Bratislava III, oddiel Sa, vložka číslo 769/B</w:t>
      </w:r>
      <w:bookmarkStart w:id="0" w:name="_GoBack"/>
      <w:bookmarkEnd w:id="0"/>
      <w:r w:rsidR="00465B21" w:rsidRPr="00077DE5">
        <w:rPr>
          <w:sz w:val="22"/>
          <w:szCs w:val="22"/>
        </w:rPr>
        <w:t>,</w:t>
      </w:r>
      <w:r w:rsidR="00465B21" w:rsidRPr="00077DE5">
        <w:rPr>
          <w:color w:val="000000" w:themeColor="text1"/>
          <w:sz w:val="22"/>
          <w:szCs w:val="22"/>
        </w:rPr>
        <w:t xml:space="preserve"> </w:t>
      </w:r>
      <w:r w:rsidR="005A0592" w:rsidRPr="008325F6">
        <w:rPr>
          <w:color w:val="000000" w:themeColor="text1"/>
          <w:sz w:val="22"/>
          <w:szCs w:val="22"/>
        </w:rPr>
        <w:t xml:space="preserve">teda právnická osoba, ktorá bude spracúvať Vaše osobné údaje </w:t>
      </w:r>
      <w:r w:rsidR="00834643">
        <w:rPr>
          <w:color w:val="000000" w:themeColor="text1"/>
          <w:sz w:val="22"/>
          <w:szCs w:val="22"/>
        </w:rPr>
        <w:t xml:space="preserve">v súlade </w:t>
      </w:r>
      <w:r w:rsidR="00834643" w:rsidRPr="00472E97">
        <w:rPr>
          <w:color w:val="000000" w:themeColor="text1"/>
          <w:sz w:val="22"/>
          <w:szCs w:val="22"/>
        </w:rPr>
        <w:t>s Nariadením</w:t>
      </w:r>
      <w:r w:rsidR="00834643" w:rsidRPr="00472E97">
        <w:rPr>
          <w:color w:val="000000" w:themeColor="text1"/>
          <w:sz w:val="22"/>
          <w:szCs w:val="22"/>
          <w:vertAlign w:val="superscript"/>
        </w:rPr>
        <w:footnoteReference w:id="1"/>
      </w:r>
      <w:r w:rsidR="00834643" w:rsidRPr="00472E97">
        <w:rPr>
          <w:color w:val="000000" w:themeColor="text1"/>
          <w:sz w:val="22"/>
          <w:szCs w:val="22"/>
        </w:rPr>
        <w:t xml:space="preserve"> a Zákonom o ochrane osobných údajov</w:t>
      </w:r>
      <w:r w:rsidR="00834643" w:rsidRPr="00472E97">
        <w:rPr>
          <w:color w:val="000000" w:themeColor="text1"/>
          <w:sz w:val="22"/>
          <w:szCs w:val="22"/>
          <w:vertAlign w:val="superscript"/>
        </w:rPr>
        <w:footnoteReference w:id="2"/>
      </w:r>
      <w:r w:rsidR="005A0592" w:rsidRPr="008325F6">
        <w:rPr>
          <w:color w:val="000000" w:themeColor="text1"/>
          <w:sz w:val="22"/>
          <w:szCs w:val="22"/>
        </w:rPr>
        <w:t xml:space="preserve">. </w:t>
      </w:r>
    </w:p>
    <w:p w14:paraId="1BD7D55F" w14:textId="77777777" w:rsidR="00DC2A48" w:rsidRPr="008325F6" w:rsidRDefault="00DC2A48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B3B0FB3" w14:textId="77777777" w:rsidR="000903DB" w:rsidRPr="008325F6" w:rsidRDefault="000903DB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Kto sa rozumie dotknutou osobou?</w:t>
      </w:r>
    </w:p>
    <w:p w14:paraId="13D60319" w14:textId="77777777" w:rsidR="000903DB" w:rsidRPr="008325F6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Dotknutou osobou ste Vy ako osoba, ktorej osobné údaje sú spracúvané prevádzkovateľom.</w:t>
      </w:r>
    </w:p>
    <w:p w14:paraId="14418AFC" w14:textId="77777777" w:rsidR="000903DB" w:rsidRPr="008325F6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17DA22A" w14:textId="77777777" w:rsidR="000903DB" w:rsidRPr="008325F6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Čo je to poučenie dotknutej osoby</w:t>
      </w:r>
      <w:r w:rsidRPr="008325F6">
        <w:rPr>
          <w:color w:val="000000" w:themeColor="text1"/>
          <w:sz w:val="22"/>
          <w:szCs w:val="22"/>
        </w:rPr>
        <w:t>? </w:t>
      </w:r>
    </w:p>
    <w:p w14:paraId="3BC2FD13" w14:textId="3032CEEC" w:rsidR="000903DB" w:rsidRPr="008325F6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Toto poučenie vysvetľuje ako budeme nakladať s Vašimi osobnými údajmi, ktoré ste nám poskytli a zároveň uvádza Vaše práva súvisiace so spracovaním osobných údajov.</w:t>
      </w:r>
    </w:p>
    <w:p w14:paraId="098918A5" w14:textId="77777777" w:rsidR="00801BED" w:rsidRPr="008325F6" w:rsidRDefault="00801BED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6B833A8B" w14:textId="77777777" w:rsidR="00801BED" w:rsidRPr="008325F6" w:rsidRDefault="00801BED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Poskytovanie osobných údajov</w:t>
      </w:r>
    </w:p>
    <w:p w14:paraId="7CF6A387" w14:textId="6D98DCB5" w:rsidR="00801BED" w:rsidRPr="008325F6" w:rsidRDefault="00FA57E6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Poskytovanie Vašich osobných údajov v rozsahu a na účely uvedené nižšie je požiadavkou, ktorá je potrebná na prípadné uzavretie pracovnej zmluvy. Možným následkom neposkytnutia osobných údajov v rozsahu požadovanom prevádzkovateľom je nemožnosť prevádzkovateľa dosiahnuť </w:t>
      </w:r>
      <w:r w:rsidR="00C9618F" w:rsidRPr="008325F6">
        <w:rPr>
          <w:color w:val="000000" w:themeColor="text1"/>
          <w:sz w:val="22"/>
          <w:szCs w:val="22"/>
        </w:rPr>
        <w:t>nižšie uvedené účely, nemožnosť evidovať Vás ako uchádzača o zamestnanie v našej spoločnosti a prípadná strata Vašej možnosti byť oslovený v budúcnosti s ponukou práce v našej spoločnosti.</w:t>
      </w:r>
    </w:p>
    <w:p w14:paraId="4273973F" w14:textId="77777777" w:rsidR="000903DB" w:rsidRPr="008325F6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77E2174" w14:textId="77777777" w:rsidR="000903DB" w:rsidRPr="008325F6" w:rsidRDefault="000903DB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 xml:space="preserve">Aký je účel spracúvania Vašich osobných údajov? </w:t>
      </w:r>
    </w:p>
    <w:p w14:paraId="26A38AC6" w14:textId="40599BAF" w:rsidR="008628C6" w:rsidRPr="008628C6" w:rsidRDefault="000903DB" w:rsidP="008628C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Vaše osobné údaje sú spracúvané </w:t>
      </w:r>
      <w:r w:rsidR="0086526D" w:rsidRPr="008325F6">
        <w:rPr>
          <w:color w:val="000000" w:themeColor="text1"/>
          <w:sz w:val="22"/>
          <w:szCs w:val="22"/>
        </w:rPr>
        <w:t>za účelom:</w:t>
      </w:r>
    </w:p>
    <w:p w14:paraId="3360B2F5" w14:textId="74021072" w:rsidR="008628C6" w:rsidRDefault="008628C6" w:rsidP="008325F6">
      <w:pPr>
        <w:pStyle w:val="Odsekzoznamu"/>
        <w:numPr>
          <w:ilvl w:val="0"/>
          <w:numId w:val="4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zaradenia dotknutej osoby do výberového konania,</w:t>
      </w:r>
    </w:p>
    <w:p w14:paraId="7815404C" w14:textId="59B24A1E" w:rsidR="0086526D" w:rsidRPr="008325F6" w:rsidRDefault="008628C6" w:rsidP="008325F6">
      <w:pPr>
        <w:pStyle w:val="Odsekzoznamu"/>
        <w:numPr>
          <w:ilvl w:val="0"/>
          <w:numId w:val="4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vytvorenia </w:t>
      </w:r>
      <w:r w:rsidR="0086526D" w:rsidRPr="008325F6">
        <w:rPr>
          <w:color w:val="000000" w:themeColor="text1"/>
          <w:sz w:val="22"/>
          <w:szCs w:val="22"/>
        </w:rPr>
        <w:t>a udržovania databázy uchádzačov o zamestnanie,</w:t>
      </w:r>
    </w:p>
    <w:p w14:paraId="46ACC225" w14:textId="3A47F768" w:rsidR="0086526D" w:rsidRPr="008325F6" w:rsidRDefault="0086526D" w:rsidP="008325F6">
      <w:pPr>
        <w:pStyle w:val="Odsekzoznamu"/>
        <w:numPr>
          <w:ilvl w:val="0"/>
          <w:numId w:val="4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nájdenia vhodného a kvalifikovaného zamestnanca a na účely jeho prípadného oslovenia zo strany prevádzkovateľa, ak tento v budúcnosti prejaví záujem o oslovenie uchádzača o zamestnanie, </w:t>
      </w:r>
    </w:p>
    <w:p w14:paraId="61C98002" w14:textId="35DB7F2D" w:rsidR="0086526D" w:rsidRPr="008325F6" w:rsidRDefault="0086526D" w:rsidP="008325F6">
      <w:pPr>
        <w:pStyle w:val="Odsekzoznamu"/>
        <w:numPr>
          <w:ilvl w:val="0"/>
          <w:numId w:val="4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poskytnutia osobných </w:t>
      </w:r>
      <w:r w:rsidR="00173CCE" w:rsidRPr="008325F6">
        <w:rPr>
          <w:color w:val="000000" w:themeColor="text1"/>
          <w:sz w:val="22"/>
          <w:szCs w:val="22"/>
        </w:rPr>
        <w:t>údajov a informácií uvedených v</w:t>
      </w:r>
      <w:r w:rsidRPr="008325F6">
        <w:rPr>
          <w:color w:val="000000" w:themeColor="text1"/>
          <w:sz w:val="22"/>
          <w:szCs w:val="22"/>
        </w:rPr>
        <w:t xml:space="preserve"> profesijnom životopise a doplňujúcej dokumentácii predloženej </w:t>
      </w:r>
      <w:r w:rsidR="00173CCE" w:rsidRPr="008325F6">
        <w:rPr>
          <w:color w:val="000000" w:themeColor="text1"/>
          <w:sz w:val="22"/>
          <w:szCs w:val="22"/>
        </w:rPr>
        <w:t>prevádzkovateľovi</w:t>
      </w:r>
      <w:r w:rsidRPr="008325F6">
        <w:rPr>
          <w:color w:val="000000" w:themeColor="text1"/>
          <w:sz w:val="22"/>
          <w:szCs w:val="22"/>
        </w:rPr>
        <w:t xml:space="preserve"> alebo poskytnutých v rámci </w:t>
      </w:r>
      <w:r w:rsidR="00173CCE" w:rsidRPr="008325F6">
        <w:rPr>
          <w:color w:val="000000" w:themeColor="text1"/>
          <w:sz w:val="22"/>
          <w:szCs w:val="22"/>
        </w:rPr>
        <w:t>komunikácie s prevádzkovateľom</w:t>
      </w:r>
      <w:r w:rsidRPr="008325F6">
        <w:rPr>
          <w:color w:val="000000" w:themeColor="text1"/>
          <w:sz w:val="22"/>
          <w:szCs w:val="22"/>
        </w:rPr>
        <w:t xml:space="preserve"> osobám priamo alebo nepriamo ovládaným </w:t>
      </w:r>
      <w:r w:rsidR="00173CCE" w:rsidRPr="008325F6">
        <w:rPr>
          <w:color w:val="000000" w:themeColor="text1"/>
          <w:sz w:val="22"/>
          <w:szCs w:val="22"/>
        </w:rPr>
        <w:t>prevádzkovateľom</w:t>
      </w:r>
      <w:r w:rsidRPr="008325F6">
        <w:rPr>
          <w:color w:val="000000" w:themeColor="text1"/>
          <w:sz w:val="22"/>
          <w:szCs w:val="22"/>
        </w:rPr>
        <w:t xml:space="preserve"> za vyššie uvedenými účelmi, najmä za účelom prípadného oslovenia uchádzača s ponukou na pracovnú príležitosť, </w:t>
      </w:r>
    </w:p>
    <w:p w14:paraId="6CD6499C" w14:textId="28391345" w:rsidR="000903DB" w:rsidRPr="008325F6" w:rsidRDefault="0086526D" w:rsidP="008325F6">
      <w:pPr>
        <w:pStyle w:val="Odsekzoznamu"/>
        <w:numPr>
          <w:ilvl w:val="0"/>
          <w:numId w:val="4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prípadného overenia informácií poskytnutých v profesijnom životopise a doplňujúcej dokumentácii predloženej </w:t>
      </w:r>
      <w:r w:rsidR="00694064" w:rsidRPr="008325F6">
        <w:rPr>
          <w:color w:val="000000" w:themeColor="text1"/>
          <w:sz w:val="22"/>
          <w:szCs w:val="22"/>
        </w:rPr>
        <w:t>prevádzkovateľovi a overenia</w:t>
      </w:r>
      <w:r w:rsidRPr="008325F6">
        <w:rPr>
          <w:color w:val="000000" w:themeColor="text1"/>
          <w:sz w:val="22"/>
          <w:szCs w:val="22"/>
        </w:rPr>
        <w:t xml:space="preserve"> osobných referencií u tretích osôb, ktorými môžu byť najmä súčasný alebo predchádzajúci zamestnávateľ</w:t>
      </w:r>
      <w:r w:rsidR="00694064" w:rsidRPr="008325F6">
        <w:rPr>
          <w:color w:val="000000" w:themeColor="text1"/>
          <w:sz w:val="22"/>
          <w:szCs w:val="22"/>
        </w:rPr>
        <w:t xml:space="preserve"> dotknutej osoby</w:t>
      </w:r>
      <w:r w:rsidRPr="008325F6">
        <w:rPr>
          <w:color w:val="000000" w:themeColor="text1"/>
          <w:sz w:val="22"/>
          <w:szCs w:val="22"/>
        </w:rPr>
        <w:t xml:space="preserve"> alebo iná osoba</w:t>
      </w:r>
      <w:r w:rsidR="00694064" w:rsidRPr="008325F6">
        <w:rPr>
          <w:color w:val="000000" w:themeColor="text1"/>
          <w:sz w:val="22"/>
          <w:szCs w:val="22"/>
        </w:rPr>
        <w:t xml:space="preserve"> uvedená ako referenčná osoba v</w:t>
      </w:r>
      <w:r w:rsidRPr="008325F6">
        <w:rPr>
          <w:color w:val="000000" w:themeColor="text1"/>
          <w:sz w:val="22"/>
          <w:szCs w:val="22"/>
        </w:rPr>
        <w:t xml:space="preserve"> údajoch </w:t>
      </w:r>
      <w:r w:rsidR="00694064" w:rsidRPr="008325F6">
        <w:rPr>
          <w:color w:val="000000" w:themeColor="text1"/>
          <w:sz w:val="22"/>
          <w:szCs w:val="22"/>
        </w:rPr>
        <w:t xml:space="preserve">dotknutej osoby </w:t>
      </w:r>
      <w:r w:rsidRPr="008325F6">
        <w:rPr>
          <w:color w:val="000000" w:themeColor="text1"/>
          <w:sz w:val="22"/>
          <w:szCs w:val="22"/>
        </w:rPr>
        <w:t xml:space="preserve">poskytnutých </w:t>
      </w:r>
      <w:r w:rsidR="00694064" w:rsidRPr="008325F6">
        <w:rPr>
          <w:color w:val="000000" w:themeColor="text1"/>
          <w:sz w:val="22"/>
          <w:szCs w:val="22"/>
        </w:rPr>
        <w:t>prevádzkovateľov</w:t>
      </w:r>
      <w:r w:rsidRPr="008325F6">
        <w:rPr>
          <w:color w:val="000000" w:themeColor="text1"/>
          <w:sz w:val="22"/>
          <w:szCs w:val="22"/>
        </w:rPr>
        <w:t>i</w:t>
      </w:r>
      <w:r w:rsidR="000903DB" w:rsidRPr="008325F6">
        <w:rPr>
          <w:color w:val="000000" w:themeColor="text1"/>
          <w:sz w:val="22"/>
          <w:szCs w:val="22"/>
        </w:rPr>
        <w:t xml:space="preserve">. </w:t>
      </w:r>
    </w:p>
    <w:p w14:paraId="774DDE6A" w14:textId="77777777" w:rsidR="00AD71C6" w:rsidRDefault="00AD71C6" w:rsidP="00AD71C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10B50332" w14:textId="77777777" w:rsidR="00AD71C6" w:rsidRPr="00AD71C6" w:rsidRDefault="00AD71C6" w:rsidP="00AD71C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AD71C6">
        <w:rPr>
          <w:b/>
          <w:color w:val="000000" w:themeColor="text1"/>
          <w:sz w:val="22"/>
          <w:szCs w:val="22"/>
          <w:u w:val="single"/>
        </w:rPr>
        <w:t>Aký je právny základ spracúvania Vašich osobných údajov?</w:t>
      </w:r>
    </w:p>
    <w:p w14:paraId="0B4843B3" w14:textId="582334F2" w:rsidR="00AD71C6" w:rsidRDefault="00AD71C6" w:rsidP="00AD71C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D71C6">
        <w:rPr>
          <w:color w:val="000000" w:themeColor="text1"/>
          <w:sz w:val="22"/>
          <w:szCs w:val="22"/>
        </w:rPr>
        <w:lastRenderedPageBreak/>
        <w:t xml:space="preserve">Zoznam právnych základov, ktoré oprávňujú </w:t>
      </w:r>
      <w:r>
        <w:rPr>
          <w:color w:val="000000" w:themeColor="text1"/>
          <w:sz w:val="22"/>
          <w:szCs w:val="22"/>
        </w:rPr>
        <w:t>prevádzkovateľa</w:t>
      </w:r>
      <w:r w:rsidRPr="00AD71C6">
        <w:rPr>
          <w:color w:val="000000" w:themeColor="text1"/>
          <w:sz w:val="22"/>
          <w:szCs w:val="22"/>
        </w:rPr>
        <w:t xml:space="preserve"> spracúvať osobné údaje o</w:t>
      </w:r>
      <w:r>
        <w:rPr>
          <w:color w:val="000000" w:themeColor="text1"/>
          <w:sz w:val="22"/>
          <w:szCs w:val="22"/>
        </w:rPr>
        <w:t> uchádzačovi o zamestnanie:</w:t>
      </w:r>
    </w:p>
    <w:p w14:paraId="035996F1" w14:textId="77777777" w:rsidR="00AD71C6" w:rsidRPr="00AD71C6" w:rsidRDefault="00AD71C6" w:rsidP="00AD71C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E59D5C8" w14:textId="77777777" w:rsidR="00AD71C6" w:rsidRPr="00AD71C6" w:rsidRDefault="00AD71C6" w:rsidP="00AD71C6">
      <w:pPr>
        <w:pStyle w:val="Odsekzoznamu"/>
        <w:numPr>
          <w:ilvl w:val="0"/>
          <w:numId w:val="8"/>
        </w:numPr>
        <w:spacing w:after="200" w:line="276" w:lineRule="auto"/>
        <w:ind w:left="426"/>
        <w:jc w:val="both"/>
        <w:rPr>
          <w:rFonts w:cstheme="minorHAnsi"/>
          <w:color w:val="000000" w:themeColor="text1"/>
          <w:sz w:val="22"/>
          <w:szCs w:val="22"/>
        </w:rPr>
      </w:pPr>
      <w:r w:rsidRPr="00AD71C6">
        <w:rPr>
          <w:rFonts w:cstheme="minorHAnsi"/>
          <w:color w:val="000000" w:themeColor="text1"/>
          <w:sz w:val="22"/>
          <w:szCs w:val="22"/>
        </w:rPr>
        <w:t>zákon č. 311/2001 Z. z. Zákonník práce v znení neskorších predpisov;</w:t>
      </w:r>
    </w:p>
    <w:p w14:paraId="076B5CDC" w14:textId="77777777" w:rsidR="00AD71C6" w:rsidRPr="00AD71C6" w:rsidRDefault="00AD71C6" w:rsidP="00AD71C6">
      <w:pPr>
        <w:pStyle w:val="Odsekzoznamu"/>
        <w:numPr>
          <w:ilvl w:val="0"/>
          <w:numId w:val="8"/>
        </w:numPr>
        <w:spacing w:after="200" w:line="276" w:lineRule="auto"/>
        <w:ind w:left="426"/>
        <w:jc w:val="both"/>
        <w:rPr>
          <w:rFonts w:cstheme="minorHAnsi"/>
          <w:color w:val="000000" w:themeColor="text1"/>
          <w:sz w:val="22"/>
          <w:szCs w:val="22"/>
        </w:rPr>
      </w:pPr>
      <w:r w:rsidRPr="00AD71C6">
        <w:rPr>
          <w:rFonts w:cstheme="minorHAnsi"/>
          <w:color w:val="000000" w:themeColor="text1"/>
          <w:sz w:val="22"/>
          <w:szCs w:val="22"/>
        </w:rPr>
        <w:t>zákon č. 5/2004 Z. z. o službách zamestnanosti a o zmene a doplnení niektorých zákonov v znení neskorších predpisov;</w:t>
      </w:r>
    </w:p>
    <w:p w14:paraId="3CD6197F" w14:textId="77777777" w:rsidR="00AD71C6" w:rsidRPr="00AD71C6" w:rsidRDefault="00AD71C6" w:rsidP="00AD71C6">
      <w:pPr>
        <w:pStyle w:val="Odsekzoznamu"/>
        <w:numPr>
          <w:ilvl w:val="0"/>
          <w:numId w:val="8"/>
        </w:numPr>
        <w:spacing w:after="200" w:line="276" w:lineRule="auto"/>
        <w:ind w:left="426"/>
        <w:jc w:val="both"/>
        <w:rPr>
          <w:rFonts w:cstheme="minorHAnsi"/>
          <w:color w:val="000000" w:themeColor="text1"/>
          <w:sz w:val="22"/>
          <w:szCs w:val="22"/>
        </w:rPr>
      </w:pPr>
      <w:r w:rsidRPr="00AD71C6">
        <w:rPr>
          <w:rFonts w:cstheme="minorHAnsi"/>
          <w:color w:val="000000" w:themeColor="text1"/>
          <w:sz w:val="22"/>
          <w:szCs w:val="22"/>
        </w:rPr>
        <w:t>zákon č. 124/2006 Z. z. o bezpečnosti a ochrane zdravia pri práce a o zmene a doplnení niektorých zákonov v znení neskorších predpisov;</w:t>
      </w:r>
    </w:p>
    <w:p w14:paraId="7C9CF21A" w14:textId="77777777" w:rsidR="00AD71C6" w:rsidRPr="00AD71C6" w:rsidRDefault="00AD71C6" w:rsidP="00AD71C6">
      <w:pPr>
        <w:pStyle w:val="Odsekzoznamu"/>
        <w:numPr>
          <w:ilvl w:val="0"/>
          <w:numId w:val="8"/>
        </w:numPr>
        <w:spacing w:after="200" w:line="276" w:lineRule="auto"/>
        <w:ind w:left="426"/>
        <w:jc w:val="both"/>
        <w:rPr>
          <w:rFonts w:cstheme="minorHAnsi"/>
          <w:color w:val="000000" w:themeColor="text1"/>
          <w:sz w:val="22"/>
          <w:szCs w:val="22"/>
        </w:rPr>
      </w:pPr>
      <w:r w:rsidRPr="00AD71C6">
        <w:rPr>
          <w:rFonts w:cstheme="minorHAnsi"/>
          <w:color w:val="000000" w:themeColor="text1"/>
          <w:sz w:val="22"/>
          <w:szCs w:val="22"/>
        </w:rPr>
        <w:t>zákon č. 570/2005 Z. z. o brannej povinnosti a o zmene a doplnení niektorých zákonov v znení neskorších predpisov;</w:t>
      </w:r>
    </w:p>
    <w:p w14:paraId="2C00CEE6" w14:textId="77777777" w:rsidR="00AD71C6" w:rsidRPr="00AD71C6" w:rsidRDefault="00AD71C6" w:rsidP="00AD71C6">
      <w:pPr>
        <w:pStyle w:val="Odsekzoznamu"/>
        <w:numPr>
          <w:ilvl w:val="0"/>
          <w:numId w:val="8"/>
        </w:numPr>
        <w:spacing w:after="200" w:line="276" w:lineRule="auto"/>
        <w:ind w:left="426"/>
        <w:jc w:val="both"/>
        <w:rPr>
          <w:rFonts w:cstheme="minorHAnsi"/>
          <w:color w:val="000000" w:themeColor="text1"/>
          <w:sz w:val="22"/>
          <w:szCs w:val="22"/>
        </w:rPr>
      </w:pPr>
      <w:r w:rsidRPr="00AD71C6">
        <w:rPr>
          <w:rFonts w:cstheme="minorHAnsi"/>
          <w:color w:val="000000" w:themeColor="text1"/>
          <w:sz w:val="22"/>
          <w:szCs w:val="22"/>
        </w:rPr>
        <w:t>zákon č. 122/2013 Z. z. o ochrane osobných údajov a o zmene a doplnení niektorých zákonov;</w:t>
      </w:r>
    </w:p>
    <w:p w14:paraId="360E2658" w14:textId="77777777" w:rsidR="00AD71C6" w:rsidRPr="00AD71C6" w:rsidRDefault="00AD71C6" w:rsidP="00AD71C6">
      <w:pPr>
        <w:pStyle w:val="Odsekzoznamu"/>
        <w:numPr>
          <w:ilvl w:val="0"/>
          <w:numId w:val="8"/>
        </w:numPr>
        <w:spacing w:after="200" w:line="276" w:lineRule="auto"/>
        <w:ind w:left="426"/>
        <w:jc w:val="both"/>
        <w:rPr>
          <w:rFonts w:cstheme="minorHAnsi"/>
          <w:color w:val="000000" w:themeColor="text1"/>
          <w:sz w:val="22"/>
          <w:szCs w:val="22"/>
        </w:rPr>
      </w:pPr>
      <w:r w:rsidRPr="00AD71C6">
        <w:rPr>
          <w:rFonts w:cstheme="minorHAnsi"/>
          <w:color w:val="000000" w:themeColor="text1"/>
          <w:sz w:val="22"/>
          <w:szCs w:val="22"/>
        </w:rPr>
        <w:t>oprávnený záujem prevádzkovateľa;</w:t>
      </w:r>
    </w:p>
    <w:p w14:paraId="57E1E12C" w14:textId="77777777" w:rsidR="00AD71C6" w:rsidRPr="00AD71C6" w:rsidRDefault="00AD71C6" w:rsidP="00AD71C6">
      <w:pPr>
        <w:pStyle w:val="Odsekzoznamu"/>
        <w:numPr>
          <w:ilvl w:val="0"/>
          <w:numId w:val="8"/>
        </w:numPr>
        <w:spacing w:after="200"/>
        <w:ind w:left="426"/>
        <w:jc w:val="both"/>
        <w:rPr>
          <w:rFonts w:cstheme="minorHAnsi"/>
          <w:color w:val="000000" w:themeColor="text1"/>
          <w:sz w:val="22"/>
          <w:szCs w:val="22"/>
        </w:rPr>
      </w:pPr>
      <w:r w:rsidRPr="00AD71C6">
        <w:rPr>
          <w:rFonts w:cstheme="minorHAnsi"/>
          <w:color w:val="000000" w:themeColor="text1"/>
          <w:sz w:val="22"/>
          <w:szCs w:val="22"/>
        </w:rPr>
        <w:t>zákon č. 18/2018 Z. z. o ochrane osobných údajov;</w:t>
      </w:r>
    </w:p>
    <w:p w14:paraId="0F8841B5" w14:textId="77777777" w:rsidR="00AD71C6" w:rsidRPr="00AD71C6" w:rsidRDefault="00AD71C6" w:rsidP="00AD71C6">
      <w:pPr>
        <w:pStyle w:val="Odsekzoznamu"/>
        <w:numPr>
          <w:ilvl w:val="0"/>
          <w:numId w:val="8"/>
        </w:numPr>
        <w:ind w:left="425" w:hanging="357"/>
        <w:jc w:val="both"/>
        <w:rPr>
          <w:rFonts w:cstheme="minorHAnsi"/>
          <w:color w:val="000000" w:themeColor="text1"/>
          <w:sz w:val="22"/>
          <w:szCs w:val="22"/>
        </w:rPr>
      </w:pPr>
      <w:r w:rsidRPr="00AD71C6">
        <w:rPr>
          <w:rFonts w:cstheme="minorHAnsi"/>
          <w:color w:val="000000" w:themeColor="text1"/>
          <w:sz w:val="22"/>
          <w:szCs w:val="22"/>
        </w:rPr>
        <w:t>súhlas uchádzača o zamestnanie.</w:t>
      </w:r>
    </w:p>
    <w:p w14:paraId="7C0FCF1A" w14:textId="77777777" w:rsidR="00AD71C6" w:rsidRDefault="00AD71C6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7D6D6CAC" w14:textId="77777777" w:rsidR="000903DB" w:rsidRPr="008325F6" w:rsidRDefault="000903DB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 xml:space="preserve">Aké osobné údaje sú zbierané? </w:t>
      </w:r>
    </w:p>
    <w:p w14:paraId="69EEFD97" w14:textId="1224F715" w:rsidR="000903DB" w:rsidRPr="008325F6" w:rsidRDefault="008628C6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 účelom vedenia personálnej agendy o uchádzačoch o zamestnanie</w:t>
      </w:r>
      <w:r w:rsidR="000903DB" w:rsidRPr="008325F6">
        <w:rPr>
          <w:color w:val="000000" w:themeColor="text1"/>
          <w:sz w:val="22"/>
          <w:szCs w:val="22"/>
        </w:rPr>
        <w:t xml:space="preserve"> sú o Vašej osobe zbierané nasledovné osobné údaje: </w:t>
      </w:r>
    </w:p>
    <w:p w14:paraId="6C88C959" w14:textId="77777777" w:rsidR="00B26A1F" w:rsidRPr="008325F6" w:rsidRDefault="00B26A1F" w:rsidP="008325F6">
      <w:pPr>
        <w:pStyle w:val="Odsekzoznamu"/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>akademické tituly, meno a priezvisko;</w:t>
      </w:r>
    </w:p>
    <w:p w14:paraId="56A15BFC" w14:textId="77777777" w:rsidR="00B26A1F" w:rsidRPr="008325F6" w:rsidRDefault="00B26A1F" w:rsidP="008325F6">
      <w:pPr>
        <w:pStyle w:val="Odsekzoznamu"/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>fotografia;</w:t>
      </w:r>
    </w:p>
    <w:p w14:paraId="0752A7BE" w14:textId="77777777" w:rsidR="00B26A1F" w:rsidRPr="008325F6" w:rsidRDefault="00B26A1F" w:rsidP="008325F6">
      <w:pPr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>údaje o predchádzajúcich zamestnávateľoch;</w:t>
      </w:r>
    </w:p>
    <w:p w14:paraId="08F9EBA9" w14:textId="1A698C4E" w:rsidR="00B26A1F" w:rsidRPr="008325F6" w:rsidRDefault="00B26A1F" w:rsidP="008325F6">
      <w:pPr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>osobné údaje uvedené v žiadosti o prijatie do zamestnania, v profesijnom životopise, v motivačnom liste a ďalšej dokumentácii zaslanej Spoločnosti na účely uchádzani</w:t>
      </w:r>
      <w:r w:rsidR="00B87E13">
        <w:rPr>
          <w:i/>
          <w:color w:val="000000" w:themeColor="text1"/>
          <w:sz w:val="22"/>
          <w:szCs w:val="22"/>
        </w:rPr>
        <w:t>a</w:t>
      </w:r>
      <w:r w:rsidRPr="008325F6">
        <w:rPr>
          <w:i/>
          <w:color w:val="000000" w:themeColor="text1"/>
          <w:sz w:val="22"/>
          <w:szCs w:val="22"/>
        </w:rPr>
        <w:t xml:space="preserve"> sa o zamestnanie;</w:t>
      </w:r>
    </w:p>
    <w:p w14:paraId="76D25861" w14:textId="77777777" w:rsidR="00B26A1F" w:rsidRPr="008325F6" w:rsidRDefault="00B26A1F" w:rsidP="008325F6">
      <w:pPr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>osobné údaje spracúvané na potvrdeniach a osvedčeniach o absolvovaných skúškach a získanom vzdelaní a o vzdelávacích aktivitách;</w:t>
      </w:r>
    </w:p>
    <w:p w14:paraId="7E9584F5" w14:textId="30A5083F" w:rsidR="00B26A1F" w:rsidRPr="008325F6" w:rsidRDefault="00B26A1F" w:rsidP="008325F6">
      <w:pPr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>informácie o absolvovaných školeniach, kurzoch, tréningoch a pod.;</w:t>
      </w:r>
    </w:p>
    <w:p w14:paraId="491AB7CB" w14:textId="77777777" w:rsidR="00B26A1F" w:rsidRPr="008325F6" w:rsidRDefault="00B26A1F" w:rsidP="008325F6">
      <w:pPr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>osobné údaje získané pri osobnom pohovore v Spoločnosti;</w:t>
      </w:r>
    </w:p>
    <w:p w14:paraId="2109CC47" w14:textId="77777777" w:rsidR="00B26A1F" w:rsidRPr="008325F6" w:rsidRDefault="00B26A1F" w:rsidP="008325F6">
      <w:pPr>
        <w:pStyle w:val="Odsekzoznamu"/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>pracovné zaradenie;</w:t>
      </w:r>
    </w:p>
    <w:p w14:paraId="0FEE77FE" w14:textId="77777777" w:rsidR="00B26A1F" w:rsidRPr="008325F6" w:rsidRDefault="00B26A1F" w:rsidP="008325F6">
      <w:pPr>
        <w:pStyle w:val="Odsekzoznamu"/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>telefónne číslo;</w:t>
      </w:r>
    </w:p>
    <w:p w14:paraId="4A7E0797" w14:textId="77777777" w:rsidR="00B26A1F" w:rsidRPr="008325F6" w:rsidRDefault="00B26A1F" w:rsidP="008325F6">
      <w:pPr>
        <w:pStyle w:val="Odsekzoznamu"/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 xml:space="preserve">adresu elektronickej pošty; </w:t>
      </w:r>
    </w:p>
    <w:p w14:paraId="39FAB326" w14:textId="5FD83E5E" w:rsidR="000903DB" w:rsidRPr="008628C6" w:rsidRDefault="00B26A1F" w:rsidP="008325F6">
      <w:pPr>
        <w:numPr>
          <w:ilvl w:val="0"/>
          <w:numId w:val="4"/>
        </w:numPr>
        <w:spacing w:line="276" w:lineRule="auto"/>
        <w:ind w:left="426"/>
        <w:jc w:val="both"/>
        <w:rPr>
          <w:i/>
          <w:color w:val="000000" w:themeColor="text1"/>
          <w:sz w:val="22"/>
          <w:szCs w:val="22"/>
        </w:rPr>
      </w:pPr>
      <w:r w:rsidRPr="008325F6">
        <w:rPr>
          <w:i/>
          <w:color w:val="000000" w:themeColor="text1"/>
          <w:sz w:val="22"/>
          <w:szCs w:val="22"/>
        </w:rPr>
        <w:t>podpis</w:t>
      </w:r>
      <w:r w:rsidR="008628C6">
        <w:rPr>
          <w:i/>
          <w:color w:val="000000" w:themeColor="text1"/>
          <w:sz w:val="22"/>
          <w:szCs w:val="22"/>
        </w:rPr>
        <w:t>;</w:t>
      </w:r>
    </w:p>
    <w:p w14:paraId="4615DC54" w14:textId="5E38504B" w:rsidR="00CF0C8B" w:rsidRPr="008325F6" w:rsidRDefault="000903DB" w:rsidP="008325F6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pričom uvedené osobné údaje môžu, ale nemusia byť spracúvané našou spoločnosťou. </w:t>
      </w:r>
      <w:r w:rsidRPr="008325F6">
        <w:rPr>
          <w:b/>
          <w:color w:val="000000" w:themeColor="text1"/>
          <w:sz w:val="22"/>
          <w:szCs w:val="22"/>
        </w:rPr>
        <w:t xml:space="preserve">Naša spoločnosť ako </w:t>
      </w:r>
      <w:r w:rsidR="00831881" w:rsidRPr="008325F6">
        <w:rPr>
          <w:b/>
          <w:color w:val="000000" w:themeColor="text1"/>
          <w:sz w:val="22"/>
          <w:szCs w:val="22"/>
        </w:rPr>
        <w:t xml:space="preserve">potenciálny budúci </w:t>
      </w:r>
      <w:r w:rsidRPr="008325F6">
        <w:rPr>
          <w:b/>
          <w:color w:val="000000" w:themeColor="text1"/>
          <w:sz w:val="22"/>
          <w:szCs w:val="22"/>
        </w:rPr>
        <w:t>zamestnávateľ spracúva iba osobné údaje</w:t>
      </w:r>
      <w:r w:rsidR="008628C6">
        <w:rPr>
          <w:b/>
          <w:color w:val="000000" w:themeColor="text1"/>
          <w:sz w:val="22"/>
          <w:szCs w:val="22"/>
        </w:rPr>
        <w:t>,</w:t>
      </w:r>
      <w:r w:rsidRPr="008325F6">
        <w:rPr>
          <w:b/>
          <w:color w:val="000000" w:themeColor="text1"/>
          <w:sz w:val="22"/>
          <w:szCs w:val="22"/>
        </w:rPr>
        <w:t xml:space="preserve"> </w:t>
      </w:r>
      <w:r w:rsidR="002B1ECA" w:rsidRPr="008325F6">
        <w:rPr>
          <w:b/>
          <w:color w:val="000000" w:themeColor="text1"/>
          <w:sz w:val="22"/>
          <w:szCs w:val="22"/>
        </w:rPr>
        <w:t xml:space="preserve">na ktorých spracovanie bol našej spoločnosti udelený súhlas s ich spracúvaním a ktorých spracúvanie je </w:t>
      </w:r>
      <w:r w:rsidRPr="008325F6">
        <w:rPr>
          <w:b/>
          <w:color w:val="000000" w:themeColor="text1"/>
          <w:sz w:val="22"/>
          <w:szCs w:val="22"/>
        </w:rPr>
        <w:t xml:space="preserve">nevyhnutné na </w:t>
      </w:r>
      <w:r w:rsidR="00831881" w:rsidRPr="008325F6">
        <w:rPr>
          <w:b/>
          <w:color w:val="000000" w:themeColor="text1"/>
          <w:sz w:val="22"/>
          <w:szCs w:val="22"/>
        </w:rPr>
        <w:t>vyššie uvedené účely spracúvania osobných údajov</w:t>
      </w:r>
      <w:r w:rsidRPr="008325F6">
        <w:rPr>
          <w:b/>
          <w:color w:val="000000" w:themeColor="text1"/>
          <w:sz w:val="22"/>
          <w:szCs w:val="22"/>
        </w:rPr>
        <w:t>.</w:t>
      </w:r>
    </w:p>
    <w:p w14:paraId="2ECE9423" w14:textId="77777777" w:rsidR="00CF0C8B" w:rsidRPr="008325F6" w:rsidRDefault="00CF0C8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7CF60D3" w14:textId="77777777" w:rsidR="000903DB" w:rsidRPr="008325F6" w:rsidRDefault="000903DB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S akými inštitúciami sú zdieľané Vaše osobné údaje?</w:t>
      </w:r>
    </w:p>
    <w:p w14:paraId="2174148D" w14:textId="77777777" w:rsidR="00CC5579" w:rsidRPr="008325F6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Vaše osobné údaje </w:t>
      </w:r>
      <w:r w:rsidR="00CC5579" w:rsidRPr="008325F6">
        <w:rPr>
          <w:color w:val="000000" w:themeColor="text1"/>
          <w:sz w:val="22"/>
          <w:szCs w:val="22"/>
        </w:rPr>
        <w:t>môžu byť</w:t>
      </w:r>
      <w:r w:rsidRPr="008325F6">
        <w:rPr>
          <w:color w:val="000000" w:themeColor="text1"/>
          <w:sz w:val="22"/>
          <w:szCs w:val="22"/>
        </w:rPr>
        <w:t xml:space="preserve"> zdieľané</w:t>
      </w:r>
      <w:r w:rsidR="00CC5579" w:rsidRPr="008325F6">
        <w:rPr>
          <w:color w:val="000000" w:themeColor="text1"/>
          <w:sz w:val="22"/>
          <w:szCs w:val="22"/>
        </w:rPr>
        <w:t>:</w:t>
      </w:r>
    </w:p>
    <w:p w14:paraId="2CD53039" w14:textId="5A5C02FC" w:rsidR="00CC5579" w:rsidRDefault="00CC5579" w:rsidP="008325F6">
      <w:pPr>
        <w:pStyle w:val="Odsekzoznamu"/>
        <w:numPr>
          <w:ilvl w:val="0"/>
          <w:numId w:val="5"/>
        </w:numPr>
        <w:spacing w:line="276" w:lineRule="auto"/>
        <w:ind w:left="426" w:hanging="284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s osobami priamo alebo nepriamo ovládanými našou spoločnosťou (najmä dcérske a sesterské spoločnosti) za vyššie uvedenými účelmi, najmä za účelom prípadného oslovenia uchádzača s ponukou na pracovnú príležitosť;</w:t>
      </w:r>
    </w:p>
    <w:p w14:paraId="47D50A88" w14:textId="6A6D2E0E" w:rsidR="00F242AD" w:rsidRDefault="008628C6" w:rsidP="00525ABE">
      <w:pPr>
        <w:pStyle w:val="Odsekzoznamu"/>
        <w:numPr>
          <w:ilvl w:val="0"/>
          <w:numId w:val="5"/>
        </w:numPr>
        <w:spacing w:line="276" w:lineRule="auto"/>
        <w:ind w:left="426" w:hanging="284"/>
        <w:jc w:val="both"/>
        <w:rPr>
          <w:color w:val="000000" w:themeColor="text1"/>
          <w:sz w:val="22"/>
          <w:szCs w:val="22"/>
        </w:rPr>
      </w:pPr>
      <w:r w:rsidRPr="00F242AD">
        <w:rPr>
          <w:rFonts w:cstheme="minorHAnsi"/>
          <w:color w:val="000000" w:themeColor="text1"/>
          <w:sz w:val="22"/>
          <w:szCs w:val="22"/>
        </w:rPr>
        <w:t>zároveň naša spoločnosť uzatvorila dohodu spoločných prevádzkovateľov za účelom skvalitnenia poskytnutých služieb na dobu neurčitú</w:t>
      </w:r>
      <w:r w:rsidR="009B4FC4" w:rsidRPr="00F242AD">
        <w:rPr>
          <w:rFonts w:cstheme="minorHAnsi"/>
          <w:color w:val="000000" w:themeColor="text1"/>
          <w:sz w:val="22"/>
          <w:szCs w:val="22"/>
        </w:rPr>
        <w:t>,</w:t>
      </w:r>
      <w:r w:rsidRPr="00F242AD">
        <w:rPr>
          <w:rFonts w:cstheme="minorHAnsi"/>
          <w:color w:val="000000" w:themeColor="text1"/>
          <w:sz w:val="22"/>
          <w:szCs w:val="22"/>
        </w:rPr>
        <w:t xml:space="preserve"> a preto Vaše osobné údaje môžu byť zdieľané aj s nasledovnými spoločnosťami: </w:t>
      </w:r>
      <w:r w:rsidR="00F242AD">
        <w:rPr>
          <w:color w:val="000000" w:themeColor="text1"/>
          <w:sz w:val="22"/>
          <w:szCs w:val="22"/>
        </w:rPr>
        <w:t>DITEC</w:t>
      </w:r>
      <w:r w:rsidR="00077DE5">
        <w:rPr>
          <w:color w:val="000000" w:themeColor="text1"/>
          <w:sz w:val="22"/>
          <w:szCs w:val="22"/>
        </w:rPr>
        <w:t xml:space="preserve"> Commerce s.r.o</w:t>
      </w:r>
      <w:r w:rsidR="00F242AD">
        <w:rPr>
          <w:color w:val="000000" w:themeColor="text1"/>
          <w:sz w:val="22"/>
          <w:szCs w:val="22"/>
        </w:rPr>
        <w:t xml:space="preserve">., DITEC Services, s.r.o., </w:t>
      </w:r>
      <w:r w:rsidR="00F242AD" w:rsidRPr="007B7A90">
        <w:rPr>
          <w:color w:val="000000" w:themeColor="text1"/>
          <w:sz w:val="22"/>
          <w:szCs w:val="22"/>
        </w:rPr>
        <w:t xml:space="preserve">D. Trust Certifikačná Autorita, </w:t>
      </w:r>
      <w:proofErr w:type="spellStart"/>
      <w:r w:rsidR="00F242AD" w:rsidRPr="007B7A90">
        <w:rPr>
          <w:color w:val="000000" w:themeColor="text1"/>
          <w:sz w:val="22"/>
          <w:szCs w:val="22"/>
        </w:rPr>
        <w:t>a.s</w:t>
      </w:r>
      <w:proofErr w:type="spellEnd"/>
      <w:r w:rsidR="00F242AD" w:rsidRPr="007B7A90">
        <w:rPr>
          <w:color w:val="000000" w:themeColor="text1"/>
          <w:sz w:val="22"/>
          <w:szCs w:val="22"/>
        </w:rPr>
        <w:t>.</w:t>
      </w:r>
      <w:r w:rsidR="00F242AD">
        <w:rPr>
          <w:color w:val="000000" w:themeColor="text1"/>
          <w:sz w:val="22"/>
          <w:szCs w:val="22"/>
        </w:rPr>
        <w:t xml:space="preserve"> </w:t>
      </w:r>
      <w:r w:rsidR="00F242AD" w:rsidRPr="00DF57C2">
        <w:rPr>
          <w:color w:val="000000" w:themeColor="text1"/>
          <w:sz w:val="22"/>
          <w:szCs w:val="22"/>
        </w:rPr>
        <w:t xml:space="preserve">Spoloční prevádzkovatelia určili </w:t>
      </w:r>
      <w:r w:rsidR="00F242AD">
        <w:rPr>
          <w:color w:val="000000" w:themeColor="text1"/>
          <w:sz w:val="22"/>
          <w:szCs w:val="22"/>
        </w:rPr>
        <w:t xml:space="preserve">spoločného zástupcu, a to spoločnosť DITEC, </w:t>
      </w:r>
      <w:proofErr w:type="spellStart"/>
      <w:r w:rsidR="00F242AD">
        <w:rPr>
          <w:color w:val="000000" w:themeColor="text1"/>
          <w:sz w:val="22"/>
          <w:szCs w:val="22"/>
        </w:rPr>
        <w:t>a.s</w:t>
      </w:r>
      <w:proofErr w:type="spellEnd"/>
      <w:r w:rsidR="00F242AD">
        <w:rPr>
          <w:color w:val="000000" w:themeColor="text1"/>
          <w:sz w:val="22"/>
          <w:szCs w:val="22"/>
        </w:rPr>
        <w:t>.</w:t>
      </w:r>
      <w:r w:rsidR="00F242AD" w:rsidRPr="00DF57C2">
        <w:rPr>
          <w:color w:val="000000" w:themeColor="text1"/>
          <w:sz w:val="22"/>
          <w:szCs w:val="22"/>
        </w:rPr>
        <w:t xml:space="preserve"> </w:t>
      </w:r>
    </w:p>
    <w:p w14:paraId="625ECDC6" w14:textId="5301CC3C" w:rsidR="000903DB" w:rsidRPr="00F242AD" w:rsidRDefault="00CC5579" w:rsidP="00525ABE">
      <w:pPr>
        <w:pStyle w:val="Odsekzoznamu"/>
        <w:numPr>
          <w:ilvl w:val="0"/>
          <w:numId w:val="5"/>
        </w:numPr>
        <w:spacing w:line="276" w:lineRule="auto"/>
        <w:ind w:left="426" w:hanging="284"/>
        <w:jc w:val="both"/>
        <w:rPr>
          <w:color w:val="000000" w:themeColor="text1"/>
          <w:sz w:val="22"/>
          <w:szCs w:val="22"/>
        </w:rPr>
      </w:pPr>
      <w:r w:rsidRPr="00F242AD">
        <w:rPr>
          <w:color w:val="000000" w:themeColor="text1"/>
          <w:sz w:val="22"/>
          <w:szCs w:val="22"/>
        </w:rPr>
        <w:lastRenderedPageBreak/>
        <w:t>s tretími osobami, ktorými môžu byť najmä Váš súčasný alebo predchádzajúci zamestnávateľ alebo iná osoba uvedená ako referenčná osoba v údajoch Vami poskytnutými našej spoločnosti, a to za účelom overenia informácií poskytnutých v</w:t>
      </w:r>
      <w:r w:rsidR="006035F0" w:rsidRPr="00F242AD">
        <w:rPr>
          <w:color w:val="000000" w:themeColor="text1"/>
          <w:sz w:val="22"/>
          <w:szCs w:val="22"/>
        </w:rPr>
        <w:t>o Vašom</w:t>
      </w:r>
      <w:r w:rsidRPr="00F242AD">
        <w:rPr>
          <w:color w:val="000000" w:themeColor="text1"/>
          <w:sz w:val="22"/>
          <w:szCs w:val="22"/>
        </w:rPr>
        <w:t> profesijnom životopise a doplňujúcej dokumentácii a </w:t>
      </w:r>
      <w:r w:rsidR="006035F0" w:rsidRPr="00F242AD">
        <w:rPr>
          <w:color w:val="000000" w:themeColor="text1"/>
          <w:sz w:val="22"/>
          <w:szCs w:val="22"/>
        </w:rPr>
        <w:t>Vaš</w:t>
      </w:r>
      <w:r w:rsidRPr="00F242AD">
        <w:rPr>
          <w:color w:val="000000" w:themeColor="text1"/>
          <w:sz w:val="22"/>
          <w:szCs w:val="22"/>
        </w:rPr>
        <w:t>ich osobných referencií</w:t>
      </w:r>
      <w:r w:rsidR="009B18D9" w:rsidRPr="00F242AD">
        <w:rPr>
          <w:color w:val="000000" w:themeColor="text1"/>
          <w:sz w:val="22"/>
          <w:szCs w:val="22"/>
        </w:rPr>
        <w:t>.</w:t>
      </w:r>
      <w:r w:rsidRPr="00F242AD">
        <w:rPr>
          <w:color w:val="000000" w:themeColor="text1"/>
          <w:sz w:val="22"/>
          <w:szCs w:val="22"/>
        </w:rPr>
        <w:t xml:space="preserve"> </w:t>
      </w:r>
    </w:p>
    <w:p w14:paraId="6A091086" w14:textId="77777777" w:rsidR="000903DB" w:rsidRPr="008325F6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8CBDE96" w14:textId="77777777" w:rsidR="000903DB" w:rsidRPr="008325F6" w:rsidRDefault="000903DB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Prenos Vašich osobných údajov do zahraničia</w:t>
      </w:r>
    </w:p>
    <w:p w14:paraId="40270EA3" w14:textId="77777777" w:rsidR="000903DB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Vaše osobné údaje nebudú prenesené mimo územia Slovenskej republiky.</w:t>
      </w:r>
    </w:p>
    <w:p w14:paraId="6ED8F0F8" w14:textId="77777777" w:rsidR="00277975" w:rsidRDefault="00277975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EA8CBE8" w14:textId="77777777" w:rsidR="00277975" w:rsidRPr="00293D68" w:rsidRDefault="00277975" w:rsidP="00277975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proofErr w:type="spellStart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>Spracúvanie</w:t>
      </w:r>
      <w:proofErr w:type="spellEnd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>vašich</w:t>
      </w:r>
      <w:proofErr w:type="spellEnd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>osobných</w:t>
      </w:r>
      <w:proofErr w:type="spellEnd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>údajov</w:t>
      </w:r>
      <w:proofErr w:type="spellEnd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>prostredníctvom</w:t>
      </w:r>
      <w:proofErr w:type="spellEnd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>kamerových</w:t>
      </w:r>
      <w:proofErr w:type="spellEnd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>záznamov</w:t>
      </w:r>
      <w:proofErr w:type="spellEnd"/>
      <w:r w:rsidRPr="00293D68"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65295E0C" w14:textId="4D25E745" w:rsidR="00277975" w:rsidRDefault="00277975" w:rsidP="00277975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Svoje </w:t>
      </w:r>
      <w:r>
        <w:rPr>
          <w:rFonts w:asciiTheme="minorHAnsi" w:hAnsiTheme="minorHAnsi"/>
          <w:color w:val="000000" w:themeColor="text1"/>
          <w:sz w:val="22"/>
          <w:szCs w:val="22"/>
        </w:rPr>
        <w:t>prevádzkové</w:t>
      </w:r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priestory z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bezpečnostných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dôvodov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monitorujeme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prostredníctvom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kamerových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záznamov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Kamerove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́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systémy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su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́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inštalovane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́ za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účelom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ochrany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osôb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majetku pred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protiprávnymi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konaniami,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predovšetkým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v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rámci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prevencie a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objasňovania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lúpežných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prepadnuti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́,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krádeži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>́, vandalizmu</w:t>
      </w:r>
      <w:r w:rsidR="009B4FC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či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rôznych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podvodných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konani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́. </w:t>
      </w:r>
      <w:r>
        <w:rPr>
          <w:rFonts w:asciiTheme="minorHAnsi" w:hAnsiTheme="minorHAnsi"/>
          <w:color w:val="000000" w:themeColor="text1"/>
          <w:sz w:val="22"/>
          <w:szCs w:val="22"/>
        </w:rPr>
        <w:t>Monitorovaný priestor našich prevádzkových priestorov je zreteľne označený.</w:t>
      </w:r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V</w:t>
      </w:r>
      <w:r w:rsidRPr="00293D68">
        <w:rPr>
          <w:rFonts w:asciiTheme="minorHAnsi" w:hAnsiTheme="minorHAnsi"/>
          <w:color w:val="000000" w:themeColor="text1"/>
          <w:sz w:val="22"/>
          <w:szCs w:val="22"/>
        </w:rPr>
        <w:t>yhotoveny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́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záznam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je pritom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možno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využit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̌ za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účelom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odhaľovania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trestných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činov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, na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zisťovanie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ich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páchateľov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a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pátrani</w:t>
      </w:r>
      <w:r w:rsidR="001534C8">
        <w:rPr>
          <w:rFonts w:asciiTheme="minorHAnsi" w:hAnsiTheme="minorHAnsi"/>
          <w:color w:val="000000" w:themeColor="text1"/>
          <w:sz w:val="22"/>
          <w:szCs w:val="22"/>
        </w:rPr>
        <w:t>a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po nich, a to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najma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̈ za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účelom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ochrany pred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legalizáciou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príjmov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z trestnej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činnosti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a pred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financovaním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terorizmu,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odhaľovania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nezákonných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finančných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operácii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́,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súdneho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konania,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trestného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konania, konania o</w:t>
      </w:r>
      <w:r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293D68">
        <w:rPr>
          <w:rFonts w:asciiTheme="minorHAnsi" w:hAnsiTheme="minorHAnsi"/>
          <w:color w:val="000000" w:themeColor="text1"/>
          <w:sz w:val="22"/>
          <w:szCs w:val="22"/>
        </w:rPr>
        <w:t>priestupkoch</w:t>
      </w:r>
      <w:r>
        <w:rPr>
          <w:rFonts w:asciiTheme="minorHAnsi" w:hAnsiTheme="minorHAnsi"/>
          <w:color w:val="000000" w:themeColor="text1"/>
          <w:sz w:val="22"/>
          <w:szCs w:val="22"/>
        </w:rPr>
        <w:t>. Naša spoločnosť</w:t>
      </w:r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uchováva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osobné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údaje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vo forme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videozáznamov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a </w:t>
      </w:r>
      <w:proofErr w:type="spellStart"/>
      <w:r w:rsidRPr="00293D68">
        <w:rPr>
          <w:rFonts w:asciiTheme="minorHAnsi" w:hAnsiTheme="minorHAnsi"/>
          <w:color w:val="000000" w:themeColor="text1"/>
          <w:sz w:val="22"/>
          <w:szCs w:val="22"/>
        </w:rPr>
        <w:t>audiozáznamov</w:t>
      </w:r>
      <w:proofErr w:type="spellEnd"/>
      <w:r w:rsidRPr="00293D68">
        <w:rPr>
          <w:rFonts w:asciiTheme="minorHAnsi" w:hAnsiTheme="minorHAnsi"/>
          <w:color w:val="000000" w:themeColor="text1"/>
          <w:sz w:val="22"/>
          <w:szCs w:val="22"/>
        </w:rPr>
        <w:t xml:space="preserve"> po dobu </w:t>
      </w:r>
      <w:r w:rsidR="00FF317E">
        <w:rPr>
          <w:rFonts w:asciiTheme="minorHAnsi" w:hAnsiTheme="minorHAnsi"/>
          <w:color w:val="000000" w:themeColor="text1"/>
          <w:sz w:val="22"/>
          <w:szCs w:val="22"/>
        </w:rPr>
        <w:t>3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0 dní od </w:t>
      </w:r>
      <w:r w:rsidR="001534C8">
        <w:rPr>
          <w:rFonts w:asciiTheme="minorHAnsi" w:hAnsiTheme="minorHAnsi"/>
          <w:color w:val="000000" w:themeColor="text1"/>
          <w:sz w:val="22"/>
          <w:szCs w:val="22"/>
        </w:rPr>
        <w:t xml:space="preserve">ich </w:t>
      </w:r>
      <w:r>
        <w:rPr>
          <w:rFonts w:asciiTheme="minorHAnsi" w:hAnsiTheme="minorHAnsi"/>
          <w:color w:val="000000" w:themeColor="text1"/>
          <w:sz w:val="22"/>
          <w:szCs w:val="22"/>
        </w:rPr>
        <w:t>vyhotovenia. Následne sú dané osobné údaje automaticky vymazávané.</w:t>
      </w:r>
    </w:p>
    <w:p w14:paraId="7F09EC90" w14:textId="77777777" w:rsidR="00277975" w:rsidRDefault="00277975" w:rsidP="00277975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AC55A55" w14:textId="77777777" w:rsidR="00277975" w:rsidRPr="00293D68" w:rsidRDefault="00277975" w:rsidP="00277975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proofErr w:type="spellStart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Spracúvanie</w:t>
      </w:r>
      <w:proofErr w:type="spellEnd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vašich</w:t>
      </w:r>
      <w:proofErr w:type="spellEnd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osobných</w:t>
      </w:r>
      <w:proofErr w:type="spellEnd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údajov</w:t>
      </w:r>
      <w:proofErr w:type="spellEnd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prostredníctvom</w:t>
      </w:r>
      <w:proofErr w:type="spellEnd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cloudových</w:t>
      </w:r>
      <w:proofErr w:type="spellEnd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riešeni</w:t>
      </w:r>
      <w:proofErr w:type="spellEnd"/>
      <w:r w:rsidRPr="00293D6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́</w:t>
      </w:r>
    </w:p>
    <w:p w14:paraId="7C209C76" w14:textId="6287B9AA" w:rsidR="00277975" w:rsidRPr="008325F6" w:rsidRDefault="00277975" w:rsidP="00277975">
      <w:p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Naša spoločnosť</w:t>
      </w:r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využíva</w:t>
      </w:r>
      <w:proofErr w:type="spellEnd"/>
      <w:r w:rsidRPr="00293D68">
        <w:rPr>
          <w:color w:val="000000" w:themeColor="text1"/>
          <w:sz w:val="22"/>
          <w:szCs w:val="22"/>
        </w:rPr>
        <w:t xml:space="preserve"> pri svojej </w:t>
      </w:r>
      <w:proofErr w:type="spellStart"/>
      <w:r w:rsidRPr="00293D68">
        <w:rPr>
          <w:color w:val="000000" w:themeColor="text1"/>
          <w:sz w:val="22"/>
          <w:szCs w:val="22"/>
        </w:rPr>
        <w:t>činnosti</w:t>
      </w:r>
      <w:proofErr w:type="spellEnd"/>
      <w:r w:rsidRPr="00293D68">
        <w:rPr>
          <w:color w:val="000000" w:themeColor="text1"/>
          <w:sz w:val="22"/>
          <w:szCs w:val="22"/>
        </w:rPr>
        <w:t xml:space="preserve"> aj </w:t>
      </w:r>
      <w:proofErr w:type="spellStart"/>
      <w:r w:rsidRPr="00293D68">
        <w:rPr>
          <w:color w:val="000000" w:themeColor="text1"/>
          <w:sz w:val="22"/>
          <w:szCs w:val="22"/>
        </w:rPr>
        <w:t>cloudove</w:t>
      </w:r>
      <w:proofErr w:type="spellEnd"/>
      <w:r w:rsidRPr="00293D68">
        <w:rPr>
          <w:color w:val="000000" w:themeColor="text1"/>
          <w:sz w:val="22"/>
          <w:szCs w:val="22"/>
        </w:rPr>
        <w:t xml:space="preserve">́ </w:t>
      </w:r>
      <w:proofErr w:type="spellStart"/>
      <w:r w:rsidRPr="00293D68">
        <w:rPr>
          <w:color w:val="000000" w:themeColor="text1"/>
          <w:sz w:val="22"/>
          <w:szCs w:val="22"/>
        </w:rPr>
        <w:t>riešenia</w:t>
      </w:r>
      <w:proofErr w:type="spellEnd"/>
      <w:r w:rsidRPr="00293D68">
        <w:rPr>
          <w:color w:val="000000" w:themeColor="text1"/>
          <w:sz w:val="22"/>
          <w:szCs w:val="22"/>
        </w:rPr>
        <w:t xml:space="preserve"> pre </w:t>
      </w:r>
      <w:proofErr w:type="spellStart"/>
      <w:r w:rsidRPr="00293D68">
        <w:rPr>
          <w:color w:val="000000" w:themeColor="text1"/>
          <w:sz w:val="22"/>
          <w:szCs w:val="22"/>
        </w:rPr>
        <w:t>internu</w:t>
      </w:r>
      <w:proofErr w:type="spellEnd"/>
      <w:r w:rsidRPr="00293D68">
        <w:rPr>
          <w:color w:val="000000" w:themeColor="text1"/>
          <w:sz w:val="22"/>
          <w:szCs w:val="22"/>
        </w:rPr>
        <w:t xml:space="preserve">́ </w:t>
      </w:r>
      <w:proofErr w:type="spellStart"/>
      <w:r>
        <w:rPr>
          <w:color w:val="000000" w:themeColor="text1"/>
          <w:sz w:val="22"/>
          <w:szCs w:val="22"/>
        </w:rPr>
        <w:t>komunikáciu</w:t>
      </w:r>
      <w:proofErr w:type="spellEnd"/>
      <w:r w:rsidR="009B4FC4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či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komunikáciu</w:t>
      </w:r>
      <w:proofErr w:type="spellEnd"/>
      <w:r>
        <w:rPr>
          <w:color w:val="000000" w:themeColor="text1"/>
          <w:sz w:val="22"/>
          <w:szCs w:val="22"/>
        </w:rPr>
        <w:t xml:space="preserve"> so sesterskými spoločnosťami v prípade potreby odbornej komunikácie. </w:t>
      </w:r>
      <w:r w:rsidRPr="00293D68">
        <w:rPr>
          <w:color w:val="000000" w:themeColor="text1"/>
          <w:sz w:val="22"/>
          <w:szCs w:val="22"/>
        </w:rPr>
        <w:t xml:space="preserve">Tieto </w:t>
      </w:r>
      <w:proofErr w:type="spellStart"/>
      <w:r w:rsidRPr="00293D68">
        <w:rPr>
          <w:color w:val="000000" w:themeColor="text1"/>
          <w:sz w:val="22"/>
          <w:szCs w:val="22"/>
        </w:rPr>
        <w:t>riešenia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využívame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predovšetkým</w:t>
      </w:r>
      <w:proofErr w:type="spellEnd"/>
      <w:r w:rsidRPr="00293D68">
        <w:rPr>
          <w:color w:val="000000" w:themeColor="text1"/>
          <w:sz w:val="22"/>
          <w:szCs w:val="22"/>
        </w:rPr>
        <w:t xml:space="preserve"> na </w:t>
      </w:r>
      <w:proofErr w:type="spellStart"/>
      <w:r w:rsidRPr="00293D68">
        <w:rPr>
          <w:color w:val="000000" w:themeColor="text1"/>
          <w:sz w:val="22"/>
          <w:szCs w:val="22"/>
        </w:rPr>
        <w:t>zvýšenie</w:t>
      </w:r>
      <w:proofErr w:type="spellEnd"/>
      <w:r w:rsidRPr="00293D68">
        <w:rPr>
          <w:color w:val="000000" w:themeColor="text1"/>
          <w:sz w:val="22"/>
          <w:szCs w:val="22"/>
        </w:rPr>
        <w:t xml:space="preserve"> produktivity a mobility zamestnancov, </w:t>
      </w:r>
      <w:proofErr w:type="spellStart"/>
      <w:r w:rsidRPr="00293D68">
        <w:rPr>
          <w:color w:val="000000" w:themeColor="text1"/>
          <w:sz w:val="22"/>
          <w:szCs w:val="22"/>
        </w:rPr>
        <w:t>internu</w:t>
      </w:r>
      <w:proofErr w:type="spellEnd"/>
      <w:r w:rsidRPr="00293D68">
        <w:rPr>
          <w:color w:val="000000" w:themeColor="text1"/>
          <w:sz w:val="22"/>
          <w:szCs w:val="22"/>
        </w:rPr>
        <w:t xml:space="preserve">́ </w:t>
      </w:r>
      <w:proofErr w:type="spellStart"/>
      <w:r w:rsidRPr="00293D68">
        <w:rPr>
          <w:color w:val="000000" w:themeColor="text1"/>
          <w:sz w:val="22"/>
          <w:szCs w:val="22"/>
        </w:rPr>
        <w:t>spoluprácu</w:t>
      </w:r>
      <w:proofErr w:type="spellEnd"/>
      <w:r w:rsidRPr="00293D68">
        <w:rPr>
          <w:color w:val="000000" w:themeColor="text1"/>
          <w:sz w:val="22"/>
          <w:szCs w:val="22"/>
        </w:rPr>
        <w:t xml:space="preserve"> na dokumentoch a </w:t>
      </w:r>
      <w:proofErr w:type="spellStart"/>
      <w:r w:rsidRPr="00293D68">
        <w:rPr>
          <w:color w:val="000000" w:themeColor="text1"/>
          <w:sz w:val="22"/>
          <w:szCs w:val="22"/>
        </w:rPr>
        <w:t>informačných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aktívach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jednotlivých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oprávnených osôb</w:t>
      </w:r>
      <w:r w:rsidRPr="00293D68">
        <w:rPr>
          <w:color w:val="000000" w:themeColor="text1"/>
          <w:sz w:val="22"/>
          <w:szCs w:val="22"/>
        </w:rPr>
        <w:t xml:space="preserve">. </w:t>
      </w:r>
      <w:proofErr w:type="spellStart"/>
      <w:r w:rsidRPr="00293D68">
        <w:rPr>
          <w:color w:val="000000" w:themeColor="text1"/>
          <w:sz w:val="22"/>
          <w:szCs w:val="22"/>
        </w:rPr>
        <w:t>Používame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webove</w:t>
      </w:r>
      <w:proofErr w:type="spellEnd"/>
      <w:r w:rsidRPr="00293D68">
        <w:rPr>
          <w:color w:val="000000" w:themeColor="text1"/>
          <w:sz w:val="22"/>
          <w:szCs w:val="22"/>
        </w:rPr>
        <w:t xml:space="preserve">́ </w:t>
      </w:r>
      <w:proofErr w:type="spellStart"/>
      <w:r w:rsidRPr="00293D68">
        <w:rPr>
          <w:color w:val="000000" w:themeColor="text1"/>
          <w:sz w:val="22"/>
          <w:szCs w:val="22"/>
        </w:rPr>
        <w:t>portály</w:t>
      </w:r>
      <w:proofErr w:type="spellEnd"/>
      <w:r w:rsidRPr="00293D68">
        <w:rPr>
          <w:color w:val="000000" w:themeColor="text1"/>
          <w:sz w:val="22"/>
          <w:szCs w:val="22"/>
        </w:rPr>
        <w:t xml:space="preserve"> na </w:t>
      </w:r>
      <w:proofErr w:type="spellStart"/>
      <w:r w:rsidRPr="00293D68">
        <w:rPr>
          <w:color w:val="000000" w:themeColor="text1"/>
          <w:sz w:val="22"/>
          <w:szCs w:val="22"/>
        </w:rPr>
        <w:t>spoluprácu</w:t>
      </w:r>
      <w:proofErr w:type="spellEnd"/>
      <w:r w:rsidRPr="00293D68">
        <w:rPr>
          <w:color w:val="000000" w:themeColor="text1"/>
          <w:sz w:val="22"/>
          <w:szCs w:val="22"/>
        </w:rPr>
        <w:t xml:space="preserve"> medzi </w:t>
      </w:r>
      <w:proofErr w:type="spellStart"/>
      <w:r w:rsidRPr="00293D68">
        <w:rPr>
          <w:color w:val="000000" w:themeColor="text1"/>
          <w:sz w:val="22"/>
          <w:szCs w:val="22"/>
        </w:rPr>
        <w:t>našimi</w:t>
      </w:r>
      <w:proofErr w:type="spellEnd"/>
      <w:r w:rsidRPr="00293D68">
        <w:rPr>
          <w:color w:val="000000" w:themeColor="text1"/>
          <w:sz w:val="22"/>
          <w:szCs w:val="22"/>
        </w:rPr>
        <w:t xml:space="preserve"> zamestnancami a partnermi, na </w:t>
      </w:r>
      <w:proofErr w:type="spellStart"/>
      <w:r w:rsidRPr="00293D68">
        <w:rPr>
          <w:color w:val="000000" w:themeColor="text1"/>
          <w:sz w:val="22"/>
          <w:szCs w:val="22"/>
        </w:rPr>
        <w:t>zdieľanie</w:t>
      </w:r>
      <w:proofErr w:type="spellEnd"/>
      <w:r w:rsidRPr="00293D68">
        <w:rPr>
          <w:color w:val="000000" w:themeColor="text1"/>
          <w:sz w:val="22"/>
          <w:szCs w:val="22"/>
        </w:rPr>
        <w:t xml:space="preserve"> a </w:t>
      </w:r>
      <w:proofErr w:type="spellStart"/>
      <w:r w:rsidRPr="00293D68">
        <w:rPr>
          <w:color w:val="000000" w:themeColor="text1"/>
          <w:sz w:val="22"/>
          <w:szCs w:val="22"/>
        </w:rPr>
        <w:t>vytváranie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informácii</w:t>
      </w:r>
      <w:proofErr w:type="spellEnd"/>
      <w:r w:rsidRPr="00293D68">
        <w:rPr>
          <w:color w:val="000000" w:themeColor="text1"/>
          <w:sz w:val="22"/>
          <w:szCs w:val="22"/>
        </w:rPr>
        <w:t xml:space="preserve">́. Za </w:t>
      </w:r>
      <w:proofErr w:type="spellStart"/>
      <w:r w:rsidRPr="00293D68">
        <w:rPr>
          <w:color w:val="000000" w:themeColor="text1"/>
          <w:sz w:val="22"/>
          <w:szCs w:val="22"/>
        </w:rPr>
        <w:t>účelom</w:t>
      </w:r>
      <w:proofErr w:type="spellEnd"/>
      <w:r w:rsidRPr="00293D68">
        <w:rPr>
          <w:color w:val="000000" w:themeColor="text1"/>
          <w:sz w:val="22"/>
          <w:szCs w:val="22"/>
        </w:rPr>
        <w:t xml:space="preserve"> ochrany </w:t>
      </w:r>
      <w:proofErr w:type="spellStart"/>
      <w:r w:rsidRPr="00293D68">
        <w:rPr>
          <w:color w:val="000000" w:themeColor="text1"/>
          <w:sz w:val="22"/>
          <w:szCs w:val="22"/>
        </w:rPr>
        <w:t>údajov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zdieľaných</w:t>
      </w:r>
      <w:proofErr w:type="spellEnd"/>
      <w:r w:rsidRPr="00293D68">
        <w:rPr>
          <w:color w:val="000000" w:themeColor="text1"/>
          <w:sz w:val="22"/>
          <w:szCs w:val="22"/>
        </w:rPr>
        <w:t xml:space="preserve"> v </w:t>
      </w:r>
      <w:proofErr w:type="spellStart"/>
      <w:r w:rsidRPr="00293D68">
        <w:rPr>
          <w:color w:val="000000" w:themeColor="text1"/>
          <w:sz w:val="22"/>
          <w:szCs w:val="22"/>
        </w:rPr>
        <w:t>rámci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uvedených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cloudových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riešeni</w:t>
      </w:r>
      <w:proofErr w:type="spellEnd"/>
      <w:r w:rsidRPr="00293D68">
        <w:rPr>
          <w:color w:val="000000" w:themeColor="text1"/>
          <w:sz w:val="22"/>
          <w:szCs w:val="22"/>
        </w:rPr>
        <w:t xml:space="preserve">́ </w:t>
      </w:r>
      <w:proofErr w:type="spellStart"/>
      <w:r w:rsidRPr="00293D68">
        <w:rPr>
          <w:color w:val="000000" w:themeColor="text1"/>
          <w:sz w:val="22"/>
          <w:szCs w:val="22"/>
        </w:rPr>
        <w:t>používame</w:t>
      </w:r>
      <w:proofErr w:type="spellEnd"/>
      <w:r w:rsidRPr="00293D68">
        <w:rPr>
          <w:color w:val="000000" w:themeColor="text1"/>
          <w:sz w:val="22"/>
          <w:szCs w:val="22"/>
        </w:rPr>
        <w:t xml:space="preserve"> moderné </w:t>
      </w:r>
      <w:proofErr w:type="spellStart"/>
      <w:r w:rsidRPr="00293D68">
        <w:rPr>
          <w:color w:val="000000" w:themeColor="text1"/>
          <w:sz w:val="22"/>
          <w:szCs w:val="22"/>
        </w:rPr>
        <w:t>technicke</w:t>
      </w:r>
      <w:proofErr w:type="spellEnd"/>
      <w:r w:rsidRPr="00293D68">
        <w:rPr>
          <w:color w:val="000000" w:themeColor="text1"/>
          <w:sz w:val="22"/>
          <w:szCs w:val="22"/>
        </w:rPr>
        <w:t xml:space="preserve">́ a </w:t>
      </w:r>
      <w:proofErr w:type="spellStart"/>
      <w:r w:rsidRPr="00293D68">
        <w:rPr>
          <w:color w:val="000000" w:themeColor="text1"/>
          <w:sz w:val="22"/>
          <w:szCs w:val="22"/>
        </w:rPr>
        <w:t>softvérove</w:t>
      </w:r>
      <w:proofErr w:type="spellEnd"/>
      <w:r w:rsidRPr="00293D68">
        <w:rPr>
          <w:color w:val="000000" w:themeColor="text1"/>
          <w:sz w:val="22"/>
          <w:szCs w:val="22"/>
        </w:rPr>
        <w:t xml:space="preserve">́ </w:t>
      </w:r>
      <w:proofErr w:type="spellStart"/>
      <w:r w:rsidRPr="00293D68">
        <w:rPr>
          <w:color w:val="000000" w:themeColor="text1"/>
          <w:sz w:val="22"/>
          <w:szCs w:val="22"/>
        </w:rPr>
        <w:t>nástroje</w:t>
      </w:r>
      <w:proofErr w:type="spellEnd"/>
      <w:r w:rsidRPr="00293D68">
        <w:rPr>
          <w:color w:val="000000" w:themeColor="text1"/>
          <w:sz w:val="22"/>
          <w:szCs w:val="22"/>
        </w:rPr>
        <w:t xml:space="preserve"> na </w:t>
      </w:r>
      <w:proofErr w:type="spellStart"/>
      <w:r w:rsidRPr="00293D68">
        <w:rPr>
          <w:color w:val="000000" w:themeColor="text1"/>
          <w:sz w:val="22"/>
          <w:szCs w:val="22"/>
        </w:rPr>
        <w:t>šifrovanie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dát</w:t>
      </w:r>
      <w:proofErr w:type="spellEnd"/>
      <w:r w:rsidRPr="00293D68">
        <w:rPr>
          <w:color w:val="000000" w:themeColor="text1"/>
          <w:sz w:val="22"/>
          <w:szCs w:val="22"/>
        </w:rPr>
        <w:t xml:space="preserve"> tak, aby bola </w:t>
      </w:r>
      <w:proofErr w:type="spellStart"/>
      <w:r w:rsidRPr="00293D68">
        <w:rPr>
          <w:color w:val="000000" w:themeColor="text1"/>
          <w:sz w:val="22"/>
          <w:szCs w:val="22"/>
        </w:rPr>
        <w:t>zachovana</w:t>
      </w:r>
      <w:proofErr w:type="spellEnd"/>
      <w:r w:rsidRPr="00293D68">
        <w:rPr>
          <w:color w:val="000000" w:themeColor="text1"/>
          <w:sz w:val="22"/>
          <w:szCs w:val="22"/>
        </w:rPr>
        <w:t xml:space="preserve">́ ochrana a integrita </w:t>
      </w:r>
      <w:proofErr w:type="spellStart"/>
      <w:r w:rsidRPr="00293D68">
        <w:rPr>
          <w:color w:val="000000" w:themeColor="text1"/>
          <w:sz w:val="22"/>
          <w:szCs w:val="22"/>
        </w:rPr>
        <w:t>zdieľaných</w:t>
      </w:r>
      <w:proofErr w:type="spellEnd"/>
      <w:r w:rsidRPr="00293D68">
        <w:rPr>
          <w:color w:val="000000" w:themeColor="text1"/>
          <w:sz w:val="22"/>
          <w:szCs w:val="22"/>
        </w:rPr>
        <w:t xml:space="preserve"> </w:t>
      </w:r>
      <w:proofErr w:type="spellStart"/>
      <w:r w:rsidRPr="00293D68">
        <w:rPr>
          <w:color w:val="000000" w:themeColor="text1"/>
          <w:sz w:val="22"/>
          <w:szCs w:val="22"/>
        </w:rPr>
        <w:t>dát</w:t>
      </w:r>
      <w:proofErr w:type="spellEnd"/>
      <w:r w:rsidRPr="00293D68">
        <w:rPr>
          <w:color w:val="000000" w:themeColor="text1"/>
          <w:sz w:val="22"/>
          <w:szCs w:val="22"/>
        </w:rPr>
        <w:t>.</w:t>
      </w:r>
    </w:p>
    <w:p w14:paraId="35695DA7" w14:textId="77777777" w:rsidR="000903DB" w:rsidRPr="008325F6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C2C8FF3" w14:textId="263AB2BA" w:rsidR="00F7687A" w:rsidRPr="008325F6" w:rsidRDefault="000903DB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Ako dlho budú osobné údaje uchovávané?</w:t>
      </w:r>
      <w:r w:rsidR="00F7687A" w:rsidRPr="008325F6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023F70EC" w14:textId="7AD1D4AE" w:rsidR="00834643" w:rsidRPr="00135505" w:rsidRDefault="00834643" w:rsidP="0083464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35505">
        <w:rPr>
          <w:color w:val="000000" w:themeColor="text1"/>
          <w:sz w:val="22"/>
          <w:szCs w:val="22"/>
        </w:rPr>
        <w:t xml:space="preserve">Vaše osobné údaje budú uchovávané po dobu </w:t>
      </w:r>
      <w:r>
        <w:rPr>
          <w:color w:val="000000" w:themeColor="text1"/>
          <w:sz w:val="22"/>
          <w:szCs w:val="22"/>
        </w:rPr>
        <w:t>splnenia účelu, na ktorý nám boli poskytnuté, resp. po dobu odvolania súhlasu v prípade údajov, ktoré spracúvame na základe Vami udeleného súhlasu.</w:t>
      </w:r>
      <w:r w:rsidRPr="00135505">
        <w:rPr>
          <w:color w:val="000000" w:themeColor="text1"/>
          <w:sz w:val="22"/>
          <w:szCs w:val="22"/>
        </w:rPr>
        <w:t xml:space="preserve"> </w:t>
      </w:r>
    </w:p>
    <w:p w14:paraId="56DBBC44" w14:textId="7BD3BD50" w:rsidR="00834643" w:rsidRPr="00135505" w:rsidRDefault="00834643" w:rsidP="0083464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135505">
        <w:rPr>
          <w:color w:val="000000" w:themeColor="text1"/>
          <w:sz w:val="22"/>
          <w:szCs w:val="22"/>
        </w:rPr>
        <w:t xml:space="preserve">K podrobnostiam o dobe uchovávania Vašich osobných údajov nás môžete </w:t>
      </w:r>
      <w:r>
        <w:rPr>
          <w:color w:val="000000" w:themeColor="text1"/>
          <w:sz w:val="22"/>
          <w:szCs w:val="22"/>
        </w:rPr>
        <w:t>požiadať kedykoľvek a akokoľvek.</w:t>
      </w:r>
    </w:p>
    <w:p w14:paraId="46D24ED4" w14:textId="77777777" w:rsidR="00834643" w:rsidRDefault="00834643" w:rsidP="00834643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D26E87F" w14:textId="77777777" w:rsidR="00834643" w:rsidRPr="00E14301" w:rsidRDefault="00834643" w:rsidP="0083464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14301">
        <w:rPr>
          <w:color w:val="000000" w:themeColor="text1"/>
          <w:sz w:val="22"/>
          <w:szCs w:val="22"/>
        </w:rPr>
        <w:t>Vaše osobné údaje budú uchovávané bezpečne, v súlade s bezpečnostnou politikou prevádzkovateľa a len po dobu nevyhnutnú na splnenie účelu spracúvania. Prístup k vašim osobným údajom budú mať výlučne osoby poverené prevádzkovateľom na spracúvanie osobných údajov, ktoré ich spracúvajú na základe pokynov prevádzkovateľa, v súlade s bezpečnostnou politikou prevádzkovateľa.</w:t>
      </w:r>
    </w:p>
    <w:p w14:paraId="28B1FC92" w14:textId="77777777" w:rsidR="00834643" w:rsidRPr="00E14301" w:rsidRDefault="00834643" w:rsidP="0083464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14301">
        <w:rPr>
          <w:color w:val="000000" w:themeColor="text1"/>
          <w:sz w:val="22"/>
          <w:szCs w:val="22"/>
        </w:rPr>
        <w:t xml:space="preserve">Vaše osobné údaje sú zálohované, v súlade s retenčnými pravidlami prevádzkovateľa. Zo zálohových úložísk budú vaše osobnú údaje úplne vymazané hneď, ako v súlade s pravidlami zálohovania uvedené bude možné. Osobné údaje uchovávané na záložných úložiskách slúžia na predchádzanie bezpečnostným incidentom, najmä narušenia dostupnosti údajov v dôsledku bezpečnostného incidentu. Spoločnosť je povinná zabezpečovať zálohovanie údajov v súlade s bezpečnostnými požiadavkami Nariadenia a Zákona o ochrane osobných údajov. </w:t>
      </w:r>
    </w:p>
    <w:p w14:paraId="2E8DA3A6" w14:textId="094C2AE5" w:rsidR="00F7687A" w:rsidRPr="008325F6" w:rsidRDefault="00F7687A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106D12D" w14:textId="1A807F1F" w:rsidR="00F7687A" w:rsidRPr="008325F6" w:rsidRDefault="00025F1B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lastRenderedPageBreak/>
        <w:t>Prístup k V</w:t>
      </w:r>
      <w:r w:rsidR="00F7687A" w:rsidRPr="008325F6">
        <w:rPr>
          <w:b/>
          <w:color w:val="000000" w:themeColor="text1"/>
          <w:sz w:val="22"/>
          <w:szCs w:val="22"/>
          <w:u w:val="single"/>
        </w:rPr>
        <w:t>ašim osobným údajom</w:t>
      </w:r>
      <w:r w:rsidR="00336322" w:rsidRPr="008325F6">
        <w:rPr>
          <w:b/>
          <w:color w:val="000000" w:themeColor="text1"/>
          <w:sz w:val="22"/>
          <w:szCs w:val="22"/>
          <w:u w:val="single"/>
        </w:rPr>
        <w:t xml:space="preserve"> a právo na ich opravu</w:t>
      </w:r>
    </w:p>
    <w:p w14:paraId="1D75A1BE" w14:textId="3DD74BE8" w:rsidR="00F7687A" w:rsidRPr="008325F6" w:rsidRDefault="00F7687A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Máte právo kedykoľvek požiadať o prístup k Vašim osobným údajom.</w:t>
      </w:r>
      <w:r w:rsidR="007A1520" w:rsidRPr="008325F6">
        <w:rPr>
          <w:color w:val="000000" w:themeColor="text1"/>
          <w:sz w:val="22"/>
          <w:szCs w:val="22"/>
        </w:rPr>
        <w:t xml:space="preserve"> Máte právo na vyžiadanie si potvrdenia o </w:t>
      </w:r>
      <w:r w:rsidR="00695BB7" w:rsidRPr="008325F6">
        <w:rPr>
          <w:color w:val="000000" w:themeColor="text1"/>
          <w:sz w:val="22"/>
          <w:szCs w:val="22"/>
        </w:rPr>
        <w:t>spracovan</w:t>
      </w:r>
      <w:r w:rsidR="007A1520" w:rsidRPr="008325F6">
        <w:rPr>
          <w:color w:val="000000" w:themeColor="text1"/>
          <w:sz w:val="22"/>
          <w:szCs w:val="22"/>
        </w:rPr>
        <w:t>í osobných údajov</w:t>
      </w:r>
      <w:r w:rsidR="009B4FC4">
        <w:rPr>
          <w:color w:val="000000" w:themeColor="text1"/>
          <w:sz w:val="22"/>
          <w:szCs w:val="22"/>
        </w:rPr>
        <w:t>,</w:t>
      </w:r>
      <w:r w:rsidR="007A1520" w:rsidRPr="008325F6">
        <w:rPr>
          <w:color w:val="000000" w:themeColor="text1"/>
          <w:sz w:val="22"/>
          <w:szCs w:val="22"/>
        </w:rPr>
        <w:t xml:space="preserve"> ako aj o</w:t>
      </w:r>
      <w:r w:rsidR="00695BB7" w:rsidRPr="008325F6">
        <w:rPr>
          <w:color w:val="000000" w:themeColor="text1"/>
          <w:sz w:val="22"/>
          <w:szCs w:val="22"/>
        </w:rPr>
        <w:t> </w:t>
      </w:r>
      <w:r w:rsidR="007A1520" w:rsidRPr="008325F6">
        <w:rPr>
          <w:color w:val="000000" w:themeColor="text1"/>
          <w:sz w:val="22"/>
          <w:szCs w:val="22"/>
        </w:rPr>
        <w:t>kópiu</w:t>
      </w:r>
      <w:r w:rsidR="00695BB7" w:rsidRPr="008325F6">
        <w:rPr>
          <w:color w:val="000000" w:themeColor="text1"/>
          <w:sz w:val="22"/>
          <w:szCs w:val="22"/>
        </w:rPr>
        <w:t xml:space="preserve"> osobných údajov.</w:t>
      </w:r>
      <w:r w:rsidRPr="008325F6">
        <w:rPr>
          <w:color w:val="000000" w:themeColor="text1"/>
          <w:sz w:val="22"/>
          <w:szCs w:val="22"/>
        </w:rPr>
        <w:t xml:space="preserve"> V prípade, ak by ste mali záujem o</w:t>
      </w:r>
      <w:r w:rsidR="00695BB7" w:rsidRPr="008325F6">
        <w:rPr>
          <w:color w:val="000000" w:themeColor="text1"/>
          <w:sz w:val="22"/>
          <w:szCs w:val="22"/>
        </w:rPr>
        <w:t> vydanie potvrdenia, resp.</w:t>
      </w:r>
      <w:r w:rsidRPr="008325F6">
        <w:rPr>
          <w:color w:val="000000" w:themeColor="text1"/>
          <w:sz w:val="22"/>
          <w:szCs w:val="22"/>
        </w:rPr>
        <w:t xml:space="preserve"> kópiu niektorých alebo všetkých Vašich osobných údajov, pošlite nám Vašu požiadavku </w:t>
      </w:r>
      <w:r w:rsidR="00025F1B" w:rsidRPr="008325F6">
        <w:rPr>
          <w:color w:val="000000" w:themeColor="text1"/>
          <w:sz w:val="22"/>
          <w:szCs w:val="22"/>
        </w:rPr>
        <w:t>e-</w:t>
      </w:r>
      <w:r w:rsidRPr="008325F6">
        <w:rPr>
          <w:color w:val="000000" w:themeColor="text1"/>
          <w:sz w:val="22"/>
          <w:szCs w:val="22"/>
        </w:rPr>
        <w:t>mailom</w:t>
      </w:r>
      <w:r w:rsidR="00025F1B" w:rsidRPr="008325F6">
        <w:rPr>
          <w:color w:val="000000" w:themeColor="text1"/>
          <w:sz w:val="22"/>
          <w:szCs w:val="22"/>
        </w:rPr>
        <w:t xml:space="preserve"> na</w:t>
      </w:r>
      <w:r w:rsidRPr="008325F6">
        <w:rPr>
          <w:color w:val="000000" w:themeColor="text1"/>
          <w:sz w:val="22"/>
          <w:szCs w:val="22"/>
        </w:rPr>
        <w:t xml:space="preserve">: </w:t>
      </w:r>
      <w:r w:rsidR="00F242AD" w:rsidRPr="007B7A90">
        <w:rPr>
          <w:color w:val="000000" w:themeColor="text1"/>
          <w:sz w:val="22"/>
          <w:szCs w:val="22"/>
        </w:rPr>
        <w:t xml:space="preserve">gdpr@menke-legal.com alebo poštou na adresu: </w:t>
      </w:r>
      <w:r w:rsidR="00077DE5" w:rsidRPr="0072464F">
        <w:rPr>
          <w:rFonts w:cstheme="minorHAnsi"/>
          <w:sz w:val="22"/>
          <w:szCs w:val="22"/>
        </w:rPr>
        <w:t>DITEC</w:t>
      </w:r>
      <w:r w:rsidR="00077DE5">
        <w:rPr>
          <w:rFonts w:cstheme="minorHAnsi"/>
          <w:sz w:val="22"/>
          <w:szCs w:val="22"/>
        </w:rPr>
        <w:t>,</w:t>
      </w:r>
      <w:r w:rsidR="00077DE5" w:rsidRPr="0072464F">
        <w:rPr>
          <w:rFonts w:cstheme="minorHAnsi"/>
          <w:sz w:val="22"/>
          <w:szCs w:val="22"/>
        </w:rPr>
        <w:t xml:space="preserve"> </w:t>
      </w:r>
      <w:proofErr w:type="spellStart"/>
      <w:r w:rsidR="00077DE5">
        <w:rPr>
          <w:rFonts w:cstheme="minorHAnsi"/>
          <w:sz w:val="22"/>
          <w:szCs w:val="22"/>
        </w:rPr>
        <w:t>a.s</w:t>
      </w:r>
      <w:proofErr w:type="spellEnd"/>
      <w:r w:rsidR="00077DE5">
        <w:rPr>
          <w:rFonts w:cstheme="minorHAnsi"/>
          <w:sz w:val="22"/>
          <w:szCs w:val="22"/>
        </w:rPr>
        <w:t xml:space="preserve">., </w:t>
      </w:r>
      <w:r w:rsidR="00F242AD" w:rsidRPr="007B7A90">
        <w:rPr>
          <w:color w:val="000000" w:themeColor="text1"/>
          <w:sz w:val="22"/>
          <w:szCs w:val="22"/>
        </w:rPr>
        <w:t>Plynárenská 7/C, 821 09 Bratislava</w:t>
      </w:r>
      <w:r w:rsidR="00465B21">
        <w:rPr>
          <w:color w:val="000000" w:themeColor="text1"/>
          <w:sz w:val="22"/>
          <w:szCs w:val="22"/>
        </w:rPr>
        <w:t xml:space="preserve">, </w:t>
      </w:r>
      <w:r w:rsidR="007A1520" w:rsidRPr="008325F6">
        <w:rPr>
          <w:color w:val="000000" w:themeColor="text1"/>
          <w:sz w:val="22"/>
          <w:szCs w:val="22"/>
        </w:rPr>
        <w:t xml:space="preserve">resp. </w:t>
      </w:r>
      <w:r w:rsidR="009B4FC4">
        <w:rPr>
          <w:color w:val="000000" w:themeColor="text1"/>
          <w:sz w:val="22"/>
          <w:szCs w:val="22"/>
        </w:rPr>
        <w:t>nás môžete</w:t>
      </w:r>
      <w:r w:rsidR="007A1520" w:rsidRPr="008325F6">
        <w:rPr>
          <w:color w:val="000000" w:themeColor="text1"/>
          <w:sz w:val="22"/>
          <w:szCs w:val="22"/>
        </w:rPr>
        <w:t xml:space="preserve"> o</w:t>
      </w:r>
      <w:r w:rsidR="00695BB7" w:rsidRPr="008325F6">
        <w:rPr>
          <w:color w:val="000000" w:themeColor="text1"/>
          <w:sz w:val="22"/>
          <w:szCs w:val="22"/>
        </w:rPr>
        <w:t xml:space="preserve"> potvrdenie alebo </w:t>
      </w:r>
      <w:r w:rsidR="007A1520" w:rsidRPr="008325F6">
        <w:rPr>
          <w:color w:val="000000" w:themeColor="text1"/>
          <w:sz w:val="22"/>
          <w:szCs w:val="22"/>
        </w:rPr>
        <w:t xml:space="preserve">kópiu </w:t>
      </w:r>
      <w:r w:rsidR="00695BB7" w:rsidRPr="008325F6">
        <w:rPr>
          <w:color w:val="000000" w:themeColor="text1"/>
          <w:sz w:val="22"/>
          <w:szCs w:val="22"/>
        </w:rPr>
        <w:t xml:space="preserve">osobných </w:t>
      </w:r>
      <w:r w:rsidR="007A1520" w:rsidRPr="008325F6">
        <w:rPr>
          <w:color w:val="000000" w:themeColor="text1"/>
          <w:sz w:val="22"/>
          <w:szCs w:val="22"/>
        </w:rPr>
        <w:t>údajov požiadať osobne</w:t>
      </w:r>
      <w:r w:rsidRPr="008325F6">
        <w:rPr>
          <w:color w:val="000000" w:themeColor="text1"/>
          <w:sz w:val="22"/>
          <w:szCs w:val="22"/>
        </w:rPr>
        <w:t xml:space="preserve">. </w:t>
      </w:r>
    </w:p>
    <w:p w14:paraId="7F8CAF7D" w14:textId="77777777" w:rsidR="00336322" w:rsidRPr="008325F6" w:rsidRDefault="00336322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20AB348" w14:textId="2139D4EB" w:rsidR="00336322" w:rsidRPr="008325F6" w:rsidRDefault="00336322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V prípade, ak sa Vaše osobné údaje zmenili, môžete nás požiadať o aktualizáciu, resp. doplnenie Vašich osobných údajov</w:t>
      </w:r>
      <w:r w:rsidR="00695BB7" w:rsidRPr="008325F6">
        <w:rPr>
          <w:color w:val="000000" w:themeColor="text1"/>
          <w:sz w:val="22"/>
          <w:szCs w:val="22"/>
        </w:rPr>
        <w:t>. Naša spoločnosť opravu alebo doplnenie Vašich osobných údajov vykoná bez zbytočného odkladu po doručení žiadosti o taký úkon osobne</w:t>
      </w:r>
      <w:r w:rsidR="009B4FC4">
        <w:rPr>
          <w:color w:val="000000" w:themeColor="text1"/>
          <w:sz w:val="22"/>
          <w:szCs w:val="22"/>
        </w:rPr>
        <w:t xml:space="preserve"> alebo</w:t>
      </w:r>
      <w:r w:rsidR="00AC1EB2" w:rsidRPr="008325F6">
        <w:rPr>
          <w:color w:val="000000" w:themeColor="text1"/>
          <w:sz w:val="22"/>
          <w:szCs w:val="22"/>
        </w:rPr>
        <w:t xml:space="preserve"> </w:t>
      </w:r>
      <w:r w:rsidRPr="008325F6">
        <w:rPr>
          <w:color w:val="000000" w:themeColor="text1"/>
          <w:sz w:val="22"/>
          <w:szCs w:val="22"/>
        </w:rPr>
        <w:t>prostredníctvom emailu</w:t>
      </w:r>
      <w:r w:rsidR="00025F1B" w:rsidRPr="008325F6">
        <w:rPr>
          <w:color w:val="000000" w:themeColor="text1"/>
          <w:sz w:val="22"/>
          <w:szCs w:val="22"/>
        </w:rPr>
        <w:t xml:space="preserve"> na</w:t>
      </w:r>
      <w:r w:rsidRPr="008325F6">
        <w:rPr>
          <w:color w:val="000000" w:themeColor="text1"/>
          <w:sz w:val="22"/>
          <w:szCs w:val="22"/>
        </w:rPr>
        <w:t xml:space="preserve">: </w:t>
      </w:r>
      <w:r w:rsidR="00F242AD" w:rsidRPr="007B7A90">
        <w:rPr>
          <w:color w:val="000000" w:themeColor="text1"/>
          <w:sz w:val="22"/>
          <w:szCs w:val="22"/>
        </w:rPr>
        <w:t xml:space="preserve">gdpr@menke-legal.com alebo poštou na adresu: </w:t>
      </w:r>
      <w:r w:rsidR="00077DE5" w:rsidRPr="0072464F">
        <w:rPr>
          <w:rFonts w:cstheme="minorHAnsi"/>
          <w:sz w:val="22"/>
          <w:szCs w:val="22"/>
        </w:rPr>
        <w:t>DITEC</w:t>
      </w:r>
      <w:r w:rsidR="00077DE5">
        <w:rPr>
          <w:rFonts w:cstheme="minorHAnsi"/>
          <w:sz w:val="22"/>
          <w:szCs w:val="22"/>
        </w:rPr>
        <w:t>,</w:t>
      </w:r>
      <w:r w:rsidR="00077DE5" w:rsidRPr="0072464F">
        <w:rPr>
          <w:rFonts w:cstheme="minorHAnsi"/>
          <w:sz w:val="22"/>
          <w:szCs w:val="22"/>
        </w:rPr>
        <w:t xml:space="preserve"> </w:t>
      </w:r>
      <w:proofErr w:type="spellStart"/>
      <w:r w:rsidR="00077DE5">
        <w:rPr>
          <w:rFonts w:cstheme="minorHAnsi"/>
          <w:sz w:val="22"/>
          <w:szCs w:val="22"/>
        </w:rPr>
        <w:t>a.s</w:t>
      </w:r>
      <w:proofErr w:type="spellEnd"/>
      <w:r w:rsidR="00077DE5">
        <w:rPr>
          <w:rFonts w:cstheme="minorHAnsi"/>
          <w:sz w:val="22"/>
          <w:szCs w:val="22"/>
        </w:rPr>
        <w:t xml:space="preserve">., </w:t>
      </w:r>
      <w:r w:rsidR="00F242AD" w:rsidRPr="007B7A90">
        <w:rPr>
          <w:color w:val="000000" w:themeColor="text1"/>
          <w:sz w:val="22"/>
          <w:szCs w:val="22"/>
        </w:rPr>
        <w:t>Plynárenská 7/C, 821 09 Bratislava</w:t>
      </w:r>
      <w:r w:rsidR="00465B21">
        <w:rPr>
          <w:color w:val="000000" w:themeColor="text1"/>
          <w:sz w:val="22"/>
          <w:szCs w:val="22"/>
        </w:rPr>
        <w:t>.</w:t>
      </w:r>
    </w:p>
    <w:p w14:paraId="1C393F60" w14:textId="77777777" w:rsidR="00F7687A" w:rsidRPr="008325F6" w:rsidRDefault="00F7687A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B40F3CE" w14:textId="445354F9" w:rsidR="00F7687A" w:rsidRPr="008325F6" w:rsidRDefault="00336322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Výmaz</w:t>
      </w:r>
      <w:r w:rsidR="00F7687A" w:rsidRPr="008325F6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8325F6">
        <w:rPr>
          <w:b/>
          <w:color w:val="000000" w:themeColor="text1"/>
          <w:sz w:val="22"/>
          <w:szCs w:val="22"/>
          <w:u w:val="single"/>
        </w:rPr>
        <w:t xml:space="preserve">a obmedzenie spracúvania </w:t>
      </w:r>
      <w:r w:rsidR="00F7687A" w:rsidRPr="008325F6">
        <w:rPr>
          <w:b/>
          <w:color w:val="000000" w:themeColor="text1"/>
          <w:sz w:val="22"/>
          <w:szCs w:val="22"/>
          <w:u w:val="single"/>
        </w:rPr>
        <w:t>Vašich osobných údajov</w:t>
      </w:r>
    </w:p>
    <w:p w14:paraId="5644EE6D" w14:textId="4C398489" w:rsidR="000903DB" w:rsidRPr="008325F6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Máte právo kedykoľvek požiadať o výmaz, resp. obmedzenie spracúvania Vašich osobných údajov, či už osobne</w:t>
      </w:r>
      <w:r w:rsidR="009B4FC4">
        <w:rPr>
          <w:color w:val="000000" w:themeColor="text1"/>
          <w:sz w:val="22"/>
          <w:szCs w:val="22"/>
        </w:rPr>
        <w:t xml:space="preserve"> alebo</w:t>
      </w:r>
      <w:r w:rsidRPr="008325F6">
        <w:rPr>
          <w:color w:val="000000" w:themeColor="text1"/>
          <w:sz w:val="22"/>
          <w:szCs w:val="22"/>
        </w:rPr>
        <w:t xml:space="preserve"> </w:t>
      </w:r>
      <w:r w:rsidR="00DE328D" w:rsidRPr="008325F6">
        <w:rPr>
          <w:color w:val="000000" w:themeColor="text1"/>
          <w:sz w:val="22"/>
          <w:szCs w:val="22"/>
        </w:rPr>
        <w:t>e-mailom</w:t>
      </w:r>
      <w:r w:rsidRPr="008325F6">
        <w:rPr>
          <w:color w:val="000000" w:themeColor="text1"/>
          <w:sz w:val="22"/>
          <w:szCs w:val="22"/>
        </w:rPr>
        <w:t xml:space="preserve"> na: </w:t>
      </w:r>
      <w:r w:rsidR="00F242AD" w:rsidRPr="007B7A90">
        <w:rPr>
          <w:color w:val="000000" w:themeColor="text1"/>
          <w:sz w:val="22"/>
          <w:szCs w:val="22"/>
        </w:rPr>
        <w:t xml:space="preserve">gdpr@menke-legal.com alebo poštou na adresu: </w:t>
      </w:r>
      <w:r w:rsidR="00077DE5" w:rsidRPr="0072464F">
        <w:rPr>
          <w:rFonts w:cstheme="minorHAnsi"/>
          <w:sz w:val="22"/>
          <w:szCs w:val="22"/>
        </w:rPr>
        <w:t>DITEC</w:t>
      </w:r>
      <w:r w:rsidR="00077DE5">
        <w:rPr>
          <w:rFonts w:cstheme="minorHAnsi"/>
          <w:sz w:val="22"/>
          <w:szCs w:val="22"/>
        </w:rPr>
        <w:t>,</w:t>
      </w:r>
      <w:r w:rsidR="00077DE5" w:rsidRPr="0072464F">
        <w:rPr>
          <w:rFonts w:cstheme="minorHAnsi"/>
          <w:sz w:val="22"/>
          <w:szCs w:val="22"/>
        </w:rPr>
        <w:t xml:space="preserve"> </w:t>
      </w:r>
      <w:proofErr w:type="spellStart"/>
      <w:r w:rsidR="00077DE5">
        <w:rPr>
          <w:rFonts w:cstheme="minorHAnsi"/>
          <w:sz w:val="22"/>
          <w:szCs w:val="22"/>
        </w:rPr>
        <w:t>a.s</w:t>
      </w:r>
      <w:proofErr w:type="spellEnd"/>
      <w:r w:rsidR="00077DE5">
        <w:rPr>
          <w:rFonts w:cstheme="minorHAnsi"/>
          <w:sz w:val="22"/>
          <w:szCs w:val="22"/>
        </w:rPr>
        <w:t xml:space="preserve">., </w:t>
      </w:r>
      <w:r w:rsidR="00F242AD" w:rsidRPr="007B7A90">
        <w:rPr>
          <w:color w:val="000000" w:themeColor="text1"/>
          <w:sz w:val="22"/>
          <w:szCs w:val="22"/>
        </w:rPr>
        <w:t xml:space="preserve"> Plynárenská 7/C, 821 09 Bratislava</w:t>
      </w:r>
      <w:r w:rsidR="00465B21">
        <w:rPr>
          <w:color w:val="000000" w:themeColor="text1"/>
          <w:sz w:val="22"/>
          <w:szCs w:val="22"/>
        </w:rPr>
        <w:t>.</w:t>
      </w:r>
    </w:p>
    <w:p w14:paraId="54EE96BD" w14:textId="77777777" w:rsidR="00BB0ED3" w:rsidRPr="008325F6" w:rsidRDefault="00BB0ED3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8A90957" w14:textId="1B8EEA68" w:rsidR="008F2340" w:rsidRPr="008325F6" w:rsidRDefault="000903DB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Osobné údaje spracúvané na základe súhlasu so spracovaním osobných údajov na účely</w:t>
      </w:r>
      <w:r w:rsidR="002624D9" w:rsidRPr="008325F6">
        <w:rPr>
          <w:color w:val="000000" w:themeColor="text1"/>
          <w:sz w:val="22"/>
          <w:szCs w:val="22"/>
        </w:rPr>
        <w:t xml:space="preserve"> evidencie uchádzačov o zamestnanie</w:t>
      </w:r>
      <w:r w:rsidRPr="008325F6">
        <w:rPr>
          <w:color w:val="000000" w:themeColor="text1"/>
          <w:sz w:val="22"/>
          <w:szCs w:val="22"/>
        </w:rPr>
        <w:t xml:space="preserve"> budú vymazané bezodkladne po doručení žiadosti o výmaz takých údajov, resp. bezodkladne po odvolaní súhlasu so spracovaním osobných údajov.</w:t>
      </w:r>
    </w:p>
    <w:p w14:paraId="40CADDAD" w14:textId="77777777" w:rsidR="00C875FD" w:rsidRPr="008325F6" w:rsidRDefault="00C875FD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1A70100" w14:textId="4A6831BD" w:rsidR="00C875FD" w:rsidRPr="008325F6" w:rsidRDefault="00C875FD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Prenos Vašich osobných údajov</w:t>
      </w:r>
    </w:p>
    <w:p w14:paraId="7BC86CAE" w14:textId="47936236" w:rsidR="006D3586" w:rsidRPr="008325F6" w:rsidRDefault="00C875FD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V prípade, ak už nemáte záujem, aby Vaše osobné údaje </w:t>
      </w:r>
      <w:r w:rsidR="00ED1E66" w:rsidRPr="008325F6">
        <w:rPr>
          <w:color w:val="000000" w:themeColor="text1"/>
          <w:sz w:val="22"/>
          <w:szCs w:val="22"/>
        </w:rPr>
        <w:t xml:space="preserve">v zmysle </w:t>
      </w:r>
      <w:r w:rsidR="00D1483D" w:rsidRPr="008325F6">
        <w:rPr>
          <w:color w:val="000000" w:themeColor="text1"/>
          <w:sz w:val="22"/>
          <w:szCs w:val="22"/>
        </w:rPr>
        <w:t>udeleného súhlasu</w:t>
      </w:r>
      <w:r w:rsidR="00520870" w:rsidRPr="008325F6">
        <w:rPr>
          <w:color w:val="000000" w:themeColor="text1"/>
          <w:sz w:val="22"/>
          <w:szCs w:val="22"/>
        </w:rPr>
        <w:t xml:space="preserve"> </w:t>
      </w:r>
      <w:r w:rsidRPr="008325F6">
        <w:rPr>
          <w:color w:val="000000" w:themeColor="text1"/>
          <w:sz w:val="22"/>
          <w:szCs w:val="22"/>
        </w:rPr>
        <w:t>boli spracúvané našou spoloč</w:t>
      </w:r>
      <w:r w:rsidR="00141A36" w:rsidRPr="008325F6">
        <w:rPr>
          <w:color w:val="000000" w:themeColor="text1"/>
          <w:sz w:val="22"/>
          <w:szCs w:val="22"/>
        </w:rPr>
        <w:t>nosťou, ale zároveň máte záujem</w:t>
      </w:r>
      <w:r w:rsidRPr="008325F6">
        <w:rPr>
          <w:color w:val="000000" w:themeColor="text1"/>
          <w:sz w:val="22"/>
          <w:szCs w:val="22"/>
        </w:rPr>
        <w:t xml:space="preserve"> aby boli spracúvané niekým iným, môžete nás požiadať o vydanie poskytnutých osobných údajov </w:t>
      </w:r>
      <w:r w:rsidR="00E05D63" w:rsidRPr="008325F6">
        <w:rPr>
          <w:color w:val="000000" w:themeColor="text1"/>
          <w:sz w:val="22"/>
          <w:szCs w:val="22"/>
        </w:rPr>
        <w:t>osobne</w:t>
      </w:r>
      <w:r w:rsidR="009B4FC4">
        <w:rPr>
          <w:color w:val="000000" w:themeColor="text1"/>
          <w:sz w:val="22"/>
          <w:szCs w:val="22"/>
        </w:rPr>
        <w:t xml:space="preserve"> alebo</w:t>
      </w:r>
      <w:r w:rsidR="00E05D63" w:rsidRPr="008325F6">
        <w:rPr>
          <w:color w:val="000000" w:themeColor="text1"/>
          <w:sz w:val="22"/>
          <w:szCs w:val="22"/>
        </w:rPr>
        <w:t xml:space="preserve"> </w:t>
      </w:r>
      <w:r w:rsidRPr="008325F6">
        <w:rPr>
          <w:color w:val="000000" w:themeColor="text1"/>
          <w:sz w:val="22"/>
          <w:szCs w:val="22"/>
        </w:rPr>
        <w:t>prostredníctvom emailu</w:t>
      </w:r>
      <w:r w:rsidR="00D1483D" w:rsidRPr="008325F6">
        <w:rPr>
          <w:color w:val="000000" w:themeColor="text1"/>
          <w:sz w:val="22"/>
          <w:szCs w:val="22"/>
        </w:rPr>
        <w:t xml:space="preserve"> na</w:t>
      </w:r>
      <w:r w:rsidR="00465B21">
        <w:rPr>
          <w:color w:val="000000" w:themeColor="text1"/>
          <w:sz w:val="22"/>
          <w:szCs w:val="22"/>
        </w:rPr>
        <w:t xml:space="preserve">: </w:t>
      </w:r>
      <w:r w:rsidR="00F242AD" w:rsidRPr="007B7A90">
        <w:rPr>
          <w:color w:val="000000" w:themeColor="text1"/>
          <w:sz w:val="22"/>
          <w:szCs w:val="22"/>
        </w:rPr>
        <w:t xml:space="preserve">gdpr@menke-legal.com alebo poštou na adresu: </w:t>
      </w:r>
      <w:r w:rsidR="00077DE5" w:rsidRPr="0072464F">
        <w:rPr>
          <w:rFonts w:cstheme="minorHAnsi"/>
          <w:sz w:val="22"/>
          <w:szCs w:val="22"/>
        </w:rPr>
        <w:t>DITEC</w:t>
      </w:r>
      <w:r w:rsidR="00077DE5">
        <w:rPr>
          <w:rFonts w:cstheme="minorHAnsi"/>
          <w:sz w:val="22"/>
          <w:szCs w:val="22"/>
        </w:rPr>
        <w:t>,</w:t>
      </w:r>
      <w:r w:rsidR="00077DE5" w:rsidRPr="0072464F">
        <w:rPr>
          <w:rFonts w:cstheme="minorHAnsi"/>
          <w:sz w:val="22"/>
          <w:szCs w:val="22"/>
        </w:rPr>
        <w:t xml:space="preserve"> </w:t>
      </w:r>
      <w:proofErr w:type="spellStart"/>
      <w:r w:rsidR="00077DE5">
        <w:rPr>
          <w:rFonts w:cstheme="minorHAnsi"/>
          <w:sz w:val="22"/>
          <w:szCs w:val="22"/>
        </w:rPr>
        <w:t>a.s</w:t>
      </w:r>
      <w:proofErr w:type="spellEnd"/>
      <w:r w:rsidR="00077DE5">
        <w:rPr>
          <w:rFonts w:cstheme="minorHAnsi"/>
          <w:sz w:val="22"/>
          <w:szCs w:val="22"/>
        </w:rPr>
        <w:t xml:space="preserve">., </w:t>
      </w:r>
      <w:r w:rsidR="00F242AD" w:rsidRPr="007B7A90">
        <w:rPr>
          <w:color w:val="000000" w:themeColor="text1"/>
          <w:sz w:val="22"/>
          <w:szCs w:val="22"/>
        </w:rPr>
        <w:t>Plynárenská 7/C, 821 09 Bratislava</w:t>
      </w:r>
      <w:r w:rsidR="00465B21">
        <w:rPr>
          <w:color w:val="000000" w:themeColor="text1"/>
          <w:sz w:val="22"/>
          <w:szCs w:val="22"/>
        </w:rPr>
        <w:t>.</w:t>
      </w:r>
    </w:p>
    <w:p w14:paraId="6856EED0" w14:textId="369D5561" w:rsidR="00C875FD" w:rsidRPr="008325F6" w:rsidRDefault="00C875FD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Vaše osobné údaje Vám budú poskytnuté bez zbytočného odkladu a v bežne používanom a strojovo čitateľnom formáte. </w:t>
      </w:r>
    </w:p>
    <w:p w14:paraId="1E36C7D7" w14:textId="77777777" w:rsidR="00C875FD" w:rsidRPr="008325F6" w:rsidRDefault="00C875FD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FD607D9" w14:textId="77777777" w:rsidR="002F1974" w:rsidRPr="008325F6" w:rsidRDefault="002F1974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Namietanie spracúvania Vašich osobných údajov</w:t>
      </w:r>
    </w:p>
    <w:p w14:paraId="60F7F7C2" w14:textId="53EF477E" w:rsidR="002F1974" w:rsidRPr="008325F6" w:rsidRDefault="002F1974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Ako dotknutá osoba máte právo namietať proti spracúvaniu Vašich osobných údajov z dôvodu týkajúceho sa Vašej konkrétnej situácie. Žiadosť, ktorou namietate spracúvanie Vašich osobných údajov sa podáva prevádzkovateľovi, a to osobne</w:t>
      </w:r>
      <w:r w:rsidR="001A549F">
        <w:rPr>
          <w:color w:val="000000" w:themeColor="text1"/>
          <w:sz w:val="22"/>
          <w:szCs w:val="22"/>
        </w:rPr>
        <w:t xml:space="preserve"> alebo</w:t>
      </w:r>
      <w:r w:rsidRPr="008325F6">
        <w:rPr>
          <w:color w:val="000000" w:themeColor="text1"/>
          <w:sz w:val="22"/>
          <w:szCs w:val="22"/>
        </w:rPr>
        <w:t xml:space="preserve"> prostredníctvom emailu na: </w:t>
      </w:r>
      <w:r w:rsidR="00F242AD" w:rsidRPr="007B7A90">
        <w:rPr>
          <w:color w:val="000000" w:themeColor="text1"/>
          <w:sz w:val="22"/>
          <w:szCs w:val="22"/>
        </w:rPr>
        <w:t xml:space="preserve">gdpr@menke-legal.com alebo poštou na adresu: </w:t>
      </w:r>
      <w:r w:rsidR="00077DE5" w:rsidRPr="0072464F">
        <w:rPr>
          <w:rFonts w:cstheme="minorHAnsi"/>
          <w:sz w:val="22"/>
          <w:szCs w:val="22"/>
        </w:rPr>
        <w:t>DITEC</w:t>
      </w:r>
      <w:r w:rsidR="00077DE5">
        <w:rPr>
          <w:rFonts w:cstheme="minorHAnsi"/>
          <w:sz w:val="22"/>
          <w:szCs w:val="22"/>
        </w:rPr>
        <w:t>,</w:t>
      </w:r>
      <w:r w:rsidR="00077DE5" w:rsidRPr="0072464F">
        <w:rPr>
          <w:rFonts w:cstheme="minorHAnsi"/>
          <w:sz w:val="22"/>
          <w:szCs w:val="22"/>
        </w:rPr>
        <w:t xml:space="preserve"> </w:t>
      </w:r>
      <w:proofErr w:type="spellStart"/>
      <w:r w:rsidR="00077DE5">
        <w:rPr>
          <w:rFonts w:cstheme="minorHAnsi"/>
          <w:sz w:val="22"/>
          <w:szCs w:val="22"/>
        </w:rPr>
        <w:t>a.s</w:t>
      </w:r>
      <w:proofErr w:type="spellEnd"/>
      <w:r w:rsidR="00077DE5">
        <w:rPr>
          <w:rFonts w:cstheme="minorHAnsi"/>
          <w:sz w:val="22"/>
          <w:szCs w:val="22"/>
        </w:rPr>
        <w:t xml:space="preserve">., </w:t>
      </w:r>
      <w:r w:rsidR="00F242AD" w:rsidRPr="007B7A90">
        <w:rPr>
          <w:color w:val="000000" w:themeColor="text1"/>
          <w:sz w:val="22"/>
          <w:szCs w:val="22"/>
        </w:rPr>
        <w:t>Plynárenská 7/C, 821 09 Bratislava</w:t>
      </w:r>
      <w:r w:rsidR="00465B21">
        <w:rPr>
          <w:color w:val="000000" w:themeColor="text1"/>
          <w:sz w:val="22"/>
          <w:szCs w:val="22"/>
        </w:rPr>
        <w:t>.</w:t>
      </w:r>
    </w:p>
    <w:p w14:paraId="0E61D171" w14:textId="77777777" w:rsidR="00A22A44" w:rsidRPr="008325F6" w:rsidRDefault="00A22A44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BA17CF1" w14:textId="1E0F8E83" w:rsidR="00A22A44" w:rsidRPr="008325F6" w:rsidRDefault="00A22A44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Ako dotknutá osoba máte právo namietať spracúvanie osobných údajov, ktoré sa Vás týkajú, na účel priameho marketingu vrátane profilovania v rozsahu, v akom súvisí s priamym marketingom. Ak namietate spracúvanie osobných údajov na účel priameho marketingu, prevádzkovateľ ďalej osobné údaje na účel priameho marketingu nesmie spracúvať.</w:t>
      </w:r>
    </w:p>
    <w:p w14:paraId="594564AC" w14:textId="77777777" w:rsidR="001003D0" w:rsidRPr="008325F6" w:rsidRDefault="001003D0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633F66C" w14:textId="58A13DFB" w:rsidR="001003D0" w:rsidRPr="008325F6" w:rsidRDefault="001003D0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Automatizované individuálne rozhodovanie vrátanie profilovania</w:t>
      </w:r>
    </w:p>
    <w:p w14:paraId="22816235" w14:textId="3CD39EE6" w:rsidR="001003D0" w:rsidRPr="008325F6" w:rsidRDefault="001003D0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Vaše osobné údaje nebudú použité na automatizované rozhodnutia ani profilovanie. </w:t>
      </w:r>
    </w:p>
    <w:p w14:paraId="7780A61C" w14:textId="77777777" w:rsidR="00C875FD" w:rsidRPr="008325F6" w:rsidRDefault="00C875FD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0DC44B1" w14:textId="0B1EB7B4" w:rsidR="00CC0951" w:rsidRPr="008325F6" w:rsidRDefault="0051648D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>Ako odvolať Váš súhlas so spracúvaním osobných údajov?</w:t>
      </w:r>
    </w:p>
    <w:p w14:paraId="4ECEB899" w14:textId="74B65368" w:rsidR="008024FA" w:rsidRPr="008325F6" w:rsidRDefault="00CC0951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lastRenderedPageBreak/>
        <w:t xml:space="preserve">Vaše osobné údaje budú spracúvané za účelom evidencie uchádzačov o zamestnanie iba v prípade, ak ste s takým použitím výslovne pri udeľovaní súhlasu so spracúvaním Vašich osobných údajov súhlasili. </w:t>
      </w:r>
      <w:r w:rsidR="008024FA" w:rsidRPr="008325F6">
        <w:rPr>
          <w:color w:val="000000" w:themeColor="text1"/>
          <w:sz w:val="22"/>
          <w:szCs w:val="22"/>
        </w:rPr>
        <w:t>Súhlas so spracovaním osobných údajov je možné odvolať kedykoľvek a v akejkoľvek forme, najmä osobne, prostredníctvom e-mailu</w:t>
      </w:r>
      <w:r w:rsidR="00D1483D" w:rsidRPr="008325F6">
        <w:rPr>
          <w:color w:val="000000" w:themeColor="text1"/>
          <w:sz w:val="22"/>
          <w:szCs w:val="22"/>
        </w:rPr>
        <w:t xml:space="preserve"> na</w:t>
      </w:r>
      <w:r w:rsidR="008024FA" w:rsidRPr="008325F6">
        <w:rPr>
          <w:color w:val="000000" w:themeColor="text1"/>
          <w:sz w:val="22"/>
          <w:szCs w:val="22"/>
        </w:rPr>
        <w:t xml:space="preserve">: </w:t>
      </w:r>
      <w:r w:rsidR="00F242AD" w:rsidRPr="007B7A90">
        <w:rPr>
          <w:color w:val="000000" w:themeColor="text1"/>
          <w:sz w:val="22"/>
          <w:szCs w:val="22"/>
        </w:rPr>
        <w:t xml:space="preserve">gdpr@menke-legal.com alebo poštou na adresu: </w:t>
      </w:r>
      <w:r w:rsidR="00077DE5" w:rsidRPr="0072464F">
        <w:rPr>
          <w:rFonts w:cstheme="minorHAnsi"/>
          <w:sz w:val="22"/>
          <w:szCs w:val="22"/>
        </w:rPr>
        <w:t>DITEC</w:t>
      </w:r>
      <w:r w:rsidR="00077DE5">
        <w:rPr>
          <w:rFonts w:cstheme="minorHAnsi"/>
          <w:sz w:val="22"/>
          <w:szCs w:val="22"/>
        </w:rPr>
        <w:t>,</w:t>
      </w:r>
      <w:r w:rsidR="00077DE5" w:rsidRPr="0072464F">
        <w:rPr>
          <w:rFonts w:cstheme="minorHAnsi"/>
          <w:sz w:val="22"/>
          <w:szCs w:val="22"/>
        </w:rPr>
        <w:t xml:space="preserve"> </w:t>
      </w:r>
      <w:proofErr w:type="spellStart"/>
      <w:r w:rsidR="00077DE5">
        <w:rPr>
          <w:rFonts w:cstheme="minorHAnsi"/>
          <w:sz w:val="22"/>
          <w:szCs w:val="22"/>
        </w:rPr>
        <w:t>a.s</w:t>
      </w:r>
      <w:proofErr w:type="spellEnd"/>
      <w:r w:rsidR="00077DE5">
        <w:rPr>
          <w:rFonts w:cstheme="minorHAnsi"/>
          <w:sz w:val="22"/>
          <w:szCs w:val="22"/>
        </w:rPr>
        <w:t xml:space="preserve">., </w:t>
      </w:r>
      <w:r w:rsidR="00F242AD" w:rsidRPr="007B7A90">
        <w:rPr>
          <w:color w:val="000000" w:themeColor="text1"/>
          <w:sz w:val="22"/>
          <w:szCs w:val="22"/>
        </w:rPr>
        <w:t xml:space="preserve"> Plynárenská 7/C, 821 09 Bratislava</w:t>
      </w:r>
      <w:r w:rsidR="00465B21">
        <w:rPr>
          <w:color w:val="000000" w:themeColor="text1"/>
          <w:sz w:val="22"/>
          <w:szCs w:val="22"/>
        </w:rPr>
        <w:t>.</w:t>
      </w:r>
    </w:p>
    <w:p w14:paraId="372047AB" w14:textId="77777777" w:rsidR="00CC0951" w:rsidRPr="008325F6" w:rsidRDefault="00CC0951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4B0B4C4" w14:textId="1B2F4011" w:rsidR="001A5E79" w:rsidRPr="008325F6" w:rsidRDefault="00E545AC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Odvolať možno súhlas aj jednotlivo na niektorý z osobných údajov alebo </w:t>
      </w:r>
      <w:r w:rsidR="00C83F5E" w:rsidRPr="008325F6">
        <w:rPr>
          <w:color w:val="000000" w:themeColor="text1"/>
          <w:sz w:val="22"/>
          <w:szCs w:val="22"/>
        </w:rPr>
        <w:t xml:space="preserve">súhrnne. </w:t>
      </w:r>
      <w:r w:rsidR="008024FA" w:rsidRPr="008325F6">
        <w:rPr>
          <w:color w:val="000000" w:themeColor="text1"/>
          <w:sz w:val="22"/>
          <w:szCs w:val="22"/>
        </w:rPr>
        <w:t xml:space="preserve">Po odvolaní súhlasu </w:t>
      </w:r>
      <w:r w:rsidR="00C83F5E" w:rsidRPr="008325F6">
        <w:rPr>
          <w:color w:val="000000" w:themeColor="text1"/>
          <w:sz w:val="22"/>
          <w:szCs w:val="22"/>
        </w:rPr>
        <w:t>ne</w:t>
      </w:r>
      <w:r w:rsidR="008024FA" w:rsidRPr="008325F6">
        <w:rPr>
          <w:color w:val="000000" w:themeColor="text1"/>
          <w:sz w:val="22"/>
          <w:szCs w:val="22"/>
        </w:rPr>
        <w:t>budú Vaše osobné údaje</w:t>
      </w:r>
      <w:r w:rsidR="00C83F5E" w:rsidRPr="008325F6">
        <w:rPr>
          <w:color w:val="000000" w:themeColor="text1"/>
          <w:sz w:val="22"/>
          <w:szCs w:val="22"/>
        </w:rPr>
        <w:t xml:space="preserve"> ďalej spracovávané a budú</w:t>
      </w:r>
      <w:r w:rsidR="008024FA" w:rsidRPr="008325F6">
        <w:rPr>
          <w:color w:val="000000" w:themeColor="text1"/>
          <w:sz w:val="22"/>
          <w:szCs w:val="22"/>
        </w:rPr>
        <w:t xml:space="preserve"> bezodkladne zlikvidované. </w:t>
      </w:r>
      <w:r w:rsidR="001A5E79" w:rsidRPr="008325F6">
        <w:rPr>
          <w:color w:val="000000" w:themeColor="text1"/>
          <w:sz w:val="22"/>
          <w:szCs w:val="22"/>
        </w:rPr>
        <w:t>Odvolanie súhlasu je aplikovateľné len na tie kategórie osobných údajov</w:t>
      </w:r>
      <w:r w:rsidRPr="008325F6">
        <w:rPr>
          <w:color w:val="000000" w:themeColor="text1"/>
          <w:sz w:val="22"/>
          <w:szCs w:val="22"/>
        </w:rPr>
        <w:t>, na ktoré bol súhlas udelený, nevzťahuje sa na osobné úd</w:t>
      </w:r>
      <w:r w:rsidR="00C8251E" w:rsidRPr="008325F6">
        <w:rPr>
          <w:color w:val="000000" w:themeColor="text1"/>
          <w:sz w:val="22"/>
          <w:szCs w:val="22"/>
        </w:rPr>
        <w:t>aje spracúvané na základe zákona</w:t>
      </w:r>
      <w:r w:rsidR="00E16BA5" w:rsidRPr="008325F6">
        <w:rPr>
          <w:color w:val="000000" w:themeColor="text1"/>
          <w:sz w:val="22"/>
          <w:szCs w:val="22"/>
        </w:rPr>
        <w:t xml:space="preserve"> alebo na plnenie zo zmluvy, ktorej zmluvnou stranou ste Vy ako dotknutá osoba</w:t>
      </w:r>
      <w:r w:rsidRPr="008325F6">
        <w:rPr>
          <w:color w:val="000000" w:themeColor="text1"/>
          <w:sz w:val="22"/>
          <w:szCs w:val="22"/>
        </w:rPr>
        <w:t xml:space="preserve">. </w:t>
      </w:r>
    </w:p>
    <w:p w14:paraId="0FE8A435" w14:textId="77777777" w:rsidR="001534C8" w:rsidRDefault="001534C8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0A17BF74" w14:textId="56042670" w:rsidR="00870E3B" w:rsidRPr="008325F6" w:rsidRDefault="00870E3B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 xml:space="preserve">Kontaktné údaje zodpovednej osoby </w:t>
      </w:r>
    </w:p>
    <w:p w14:paraId="1BDA3AC7" w14:textId="55A5DC96" w:rsidR="00870E3B" w:rsidRPr="009851B7" w:rsidRDefault="00D55442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 xml:space="preserve">Kontaktné údaje zodpovednej osoby, ktorá plní úlohy a povinnosti na základe zákona o ochrane </w:t>
      </w:r>
      <w:r w:rsidRPr="009851B7">
        <w:rPr>
          <w:color w:val="000000" w:themeColor="text1"/>
          <w:sz w:val="22"/>
          <w:szCs w:val="22"/>
        </w:rPr>
        <w:t>osobných údajov v oblasti ochrany osobných údajov u prevádzkovateľa sú nasledovné:</w:t>
      </w:r>
    </w:p>
    <w:p w14:paraId="139AE3C1" w14:textId="77777777" w:rsidR="00D55442" w:rsidRPr="009851B7" w:rsidRDefault="00D55442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20514B7" w14:textId="026E4A4D" w:rsidR="00D55442" w:rsidRPr="009851B7" w:rsidRDefault="00D55442" w:rsidP="008325F6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9851B7">
        <w:rPr>
          <w:b/>
          <w:color w:val="000000" w:themeColor="text1"/>
          <w:sz w:val="22"/>
          <w:szCs w:val="22"/>
        </w:rPr>
        <w:t>MENKE LEGAL s.</w:t>
      </w:r>
      <w:r w:rsidR="002E53C0" w:rsidRPr="009851B7">
        <w:rPr>
          <w:b/>
          <w:color w:val="000000" w:themeColor="text1"/>
          <w:sz w:val="22"/>
          <w:szCs w:val="22"/>
        </w:rPr>
        <w:t> </w:t>
      </w:r>
      <w:r w:rsidRPr="009851B7">
        <w:rPr>
          <w:b/>
          <w:color w:val="000000" w:themeColor="text1"/>
          <w:sz w:val="22"/>
          <w:szCs w:val="22"/>
        </w:rPr>
        <w:t>r. o.</w:t>
      </w:r>
    </w:p>
    <w:p w14:paraId="3C292DD3" w14:textId="61247D8B" w:rsidR="00D55442" w:rsidRPr="009851B7" w:rsidRDefault="00D55442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851B7">
        <w:rPr>
          <w:color w:val="000000" w:themeColor="text1"/>
          <w:sz w:val="22"/>
          <w:szCs w:val="22"/>
        </w:rPr>
        <w:t>Gorkého 3</w:t>
      </w:r>
    </w:p>
    <w:p w14:paraId="16875715" w14:textId="757D054F" w:rsidR="00D55442" w:rsidRPr="009851B7" w:rsidRDefault="00D55442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851B7">
        <w:rPr>
          <w:color w:val="000000" w:themeColor="text1"/>
          <w:sz w:val="22"/>
          <w:szCs w:val="22"/>
        </w:rPr>
        <w:t>811 01 Bratislava</w:t>
      </w:r>
    </w:p>
    <w:p w14:paraId="60B76759" w14:textId="0F12B931" w:rsidR="00D55442" w:rsidRPr="009851B7" w:rsidRDefault="00D55442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851B7">
        <w:rPr>
          <w:color w:val="000000" w:themeColor="text1"/>
          <w:sz w:val="22"/>
          <w:szCs w:val="22"/>
        </w:rPr>
        <w:t>Tel.: +421 221 291 410</w:t>
      </w:r>
    </w:p>
    <w:p w14:paraId="7A95C429" w14:textId="6C2D0CD2" w:rsidR="00D55442" w:rsidRPr="008325F6" w:rsidRDefault="00D55442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851B7">
        <w:rPr>
          <w:color w:val="000000" w:themeColor="text1"/>
          <w:sz w:val="22"/>
          <w:szCs w:val="22"/>
        </w:rPr>
        <w:t xml:space="preserve">e-mail: </w:t>
      </w:r>
      <w:hyperlink r:id="rId7" w:history="1">
        <w:r w:rsidR="009851B7" w:rsidRPr="002D254E">
          <w:rPr>
            <w:rStyle w:val="Hypertextovprepojenie"/>
            <w:sz w:val="22"/>
            <w:szCs w:val="22"/>
          </w:rPr>
          <w:t>gdpr@menke-legal.com</w:t>
        </w:r>
      </w:hyperlink>
      <w:r w:rsidRPr="009851B7">
        <w:rPr>
          <w:color w:val="000000" w:themeColor="text1"/>
          <w:sz w:val="22"/>
          <w:szCs w:val="22"/>
        </w:rPr>
        <w:t>.</w:t>
      </w:r>
    </w:p>
    <w:p w14:paraId="1C9305A1" w14:textId="77777777" w:rsidR="00C8251E" w:rsidRPr="008325F6" w:rsidRDefault="00C8251E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0C9F11F3" w14:textId="2E019D90" w:rsidR="00027FB3" w:rsidRPr="008325F6" w:rsidRDefault="009539EE" w:rsidP="008325F6">
      <w:pPr>
        <w:spacing w:line="276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8325F6">
        <w:rPr>
          <w:b/>
          <w:color w:val="000000" w:themeColor="text1"/>
          <w:sz w:val="22"/>
          <w:szCs w:val="22"/>
          <w:u w:val="single"/>
        </w:rPr>
        <w:t xml:space="preserve">Čo ak boli Vaše práva pri spracúvaní osobných údajov porušené? </w:t>
      </w:r>
    </w:p>
    <w:p w14:paraId="708B607D" w14:textId="55DAF195" w:rsidR="009539EE" w:rsidRPr="008325F6" w:rsidRDefault="009539EE" w:rsidP="008325F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325F6">
        <w:rPr>
          <w:color w:val="000000" w:themeColor="text1"/>
          <w:sz w:val="22"/>
          <w:szCs w:val="22"/>
        </w:rPr>
        <w:t>V</w:t>
      </w:r>
      <w:r w:rsidR="00D1483D" w:rsidRPr="008325F6">
        <w:rPr>
          <w:color w:val="000000" w:themeColor="text1"/>
          <w:sz w:val="22"/>
          <w:szCs w:val="22"/>
        </w:rPr>
        <w:t> prípade, ak sa domnievate, že V</w:t>
      </w:r>
      <w:r w:rsidRPr="008325F6">
        <w:rPr>
          <w:color w:val="000000" w:themeColor="text1"/>
          <w:sz w:val="22"/>
          <w:szCs w:val="22"/>
        </w:rPr>
        <w:t>aše práva boli pri spracúvaní osobných údajov porušené, resp. Vaše osobné údaje nie sú spracúvané za takým účelom alebo v takom rozsahu ako bolo dohodnuté, máte právo obrátiť sa na Úrad pre ochranu osobných údajov, so sídlom Hraničná 12, 820 07 Bratislava.</w:t>
      </w:r>
    </w:p>
    <w:p w14:paraId="1F643E8C" w14:textId="4DA17E18" w:rsidR="006114C9" w:rsidRPr="008325F6" w:rsidRDefault="006114C9" w:rsidP="008325F6">
      <w:pPr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sectPr w:rsidR="006114C9" w:rsidRPr="008325F6" w:rsidSect="000903DB">
      <w:headerReference w:type="default" r:id="rId8"/>
      <w:footerReference w:type="default" r:id="rId9"/>
      <w:pgSz w:w="11900" w:h="16840"/>
      <w:pgMar w:top="10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20450" w14:textId="77777777" w:rsidR="00913AD3" w:rsidRDefault="00913AD3" w:rsidP="00712616">
      <w:r>
        <w:separator/>
      </w:r>
    </w:p>
  </w:endnote>
  <w:endnote w:type="continuationSeparator" w:id="0">
    <w:p w14:paraId="3F8AFFEE" w14:textId="77777777" w:rsidR="00913AD3" w:rsidRDefault="00913AD3" w:rsidP="0071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21AB" w14:textId="4A7D9CF6" w:rsidR="000903DB" w:rsidRPr="000903DB" w:rsidRDefault="000903DB" w:rsidP="000903DB">
    <w:pPr>
      <w:pStyle w:val="Pta"/>
      <w:jc w:val="center"/>
      <w:rPr>
        <w:sz w:val="20"/>
        <w:szCs w:val="20"/>
      </w:rPr>
    </w:pPr>
    <w:r w:rsidRPr="00AC0B5F">
      <w:rPr>
        <w:sz w:val="20"/>
        <w:szCs w:val="20"/>
      </w:rPr>
      <w:t xml:space="preserve">Strana </w:t>
    </w:r>
    <w:r w:rsidRPr="00AC0B5F">
      <w:rPr>
        <w:sz w:val="20"/>
        <w:szCs w:val="20"/>
      </w:rPr>
      <w:fldChar w:fldCharType="begin"/>
    </w:r>
    <w:r w:rsidRPr="00AC0B5F">
      <w:rPr>
        <w:sz w:val="20"/>
        <w:szCs w:val="20"/>
      </w:rPr>
      <w:instrText xml:space="preserve"> PAGE  \* MERGEFORMAT </w:instrText>
    </w:r>
    <w:r w:rsidRPr="00AC0B5F">
      <w:rPr>
        <w:sz w:val="20"/>
        <w:szCs w:val="20"/>
      </w:rPr>
      <w:fldChar w:fldCharType="separate"/>
    </w:r>
    <w:r>
      <w:rPr>
        <w:sz w:val="20"/>
        <w:szCs w:val="20"/>
      </w:rPr>
      <w:t>4</w:t>
    </w:r>
    <w:r w:rsidRPr="00AC0B5F">
      <w:rPr>
        <w:sz w:val="20"/>
        <w:szCs w:val="20"/>
      </w:rPr>
      <w:fldChar w:fldCharType="end"/>
    </w:r>
    <w:r w:rsidRPr="00AC0B5F">
      <w:rPr>
        <w:sz w:val="20"/>
        <w:szCs w:val="20"/>
      </w:rPr>
      <w:t xml:space="preserve"> z </w:t>
    </w:r>
    <w:r w:rsidRPr="00AC0B5F">
      <w:rPr>
        <w:sz w:val="20"/>
        <w:szCs w:val="20"/>
      </w:rPr>
      <w:fldChar w:fldCharType="begin"/>
    </w:r>
    <w:r w:rsidRPr="00AC0B5F">
      <w:rPr>
        <w:sz w:val="20"/>
        <w:szCs w:val="20"/>
      </w:rPr>
      <w:instrText xml:space="preserve"> SECTIONPAGES  \* MERGEFORMAT </w:instrText>
    </w:r>
    <w:r w:rsidRPr="00AC0B5F">
      <w:rPr>
        <w:sz w:val="20"/>
        <w:szCs w:val="20"/>
      </w:rPr>
      <w:fldChar w:fldCharType="separate"/>
    </w:r>
    <w:r w:rsidR="0082105F">
      <w:rPr>
        <w:noProof/>
        <w:sz w:val="20"/>
        <w:szCs w:val="20"/>
      </w:rPr>
      <w:t>5</w:t>
    </w:r>
    <w:r w:rsidRPr="00AC0B5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508DC" w14:textId="77777777" w:rsidR="00913AD3" w:rsidRDefault="00913AD3" w:rsidP="00712616">
      <w:r>
        <w:separator/>
      </w:r>
    </w:p>
  </w:footnote>
  <w:footnote w:type="continuationSeparator" w:id="0">
    <w:p w14:paraId="1CF4966C" w14:textId="77777777" w:rsidR="00913AD3" w:rsidRDefault="00913AD3" w:rsidP="00712616">
      <w:r>
        <w:continuationSeparator/>
      </w:r>
    </w:p>
  </w:footnote>
  <w:footnote w:id="1">
    <w:p w14:paraId="796B1B92" w14:textId="77777777" w:rsidR="00834643" w:rsidRPr="00B158E3" w:rsidRDefault="00834643" w:rsidP="00834643">
      <w:pPr>
        <w:pStyle w:val="Textpoznmkypodiarou"/>
        <w:jc w:val="both"/>
      </w:pPr>
      <w:r w:rsidRPr="00B158E3">
        <w:rPr>
          <w:rStyle w:val="Odkaznapoznmkupodiarou"/>
        </w:rPr>
        <w:footnoteRef/>
      </w:r>
      <w:r w:rsidRPr="00B158E3">
        <w:t xml:space="preserve"> </w:t>
      </w:r>
      <w:r w:rsidRPr="00B158E3">
        <w:rPr>
          <w:rFonts w:cs="Times New Roman"/>
        </w:rPr>
        <w:t xml:space="preserve">Nariadenie Európskeho parlamentu a Rady (EÚ) 2016/679 z 27. apríla 2016 o ochrane fyzických osôb pri spracúvaní osobných údajov a o voľnom pohybe takýchto údajov, ktorým sa zrušuje smernica 95/46/ES (všeobecné nariadenie o ochrane údajov). </w:t>
      </w:r>
    </w:p>
  </w:footnote>
  <w:footnote w:id="2">
    <w:p w14:paraId="1D0DA2C2" w14:textId="77777777" w:rsidR="00834643" w:rsidRPr="00466D27" w:rsidRDefault="00834643" w:rsidP="00834643">
      <w:pPr>
        <w:pStyle w:val="Textpoznmkypodiarou"/>
        <w:rPr>
          <w:rFonts w:ascii="Times New Roman" w:hAnsi="Times New Roman" w:cs="Times New Roman"/>
        </w:rPr>
      </w:pPr>
      <w:r w:rsidRPr="00B158E3">
        <w:rPr>
          <w:rStyle w:val="Odkaznapoznmkupodiarou"/>
        </w:rPr>
        <w:footnoteRef/>
      </w:r>
      <w:r w:rsidRPr="00B158E3">
        <w:t xml:space="preserve"> </w:t>
      </w:r>
      <w:r w:rsidRPr="00B158E3">
        <w:rPr>
          <w:rFonts w:cs="Times New Roman"/>
        </w:rPr>
        <w:t>Zákon č. 18/2018 Z. z. o ochrane osobných údajov.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1EF3" w14:textId="13B96423" w:rsidR="006E5585" w:rsidRPr="006E5585" w:rsidRDefault="006E5585">
    <w:pPr>
      <w:pStyle w:val="Hlavika"/>
      <w:rPr>
        <w:rFonts w:cstheme="minorHAnsi"/>
        <w:i/>
        <w:sz w:val="20"/>
        <w:szCs w:val="20"/>
      </w:rPr>
    </w:pPr>
    <w:r w:rsidRPr="00A711E2">
      <w:rPr>
        <w:rFonts w:cstheme="minorHAnsi"/>
        <w:i/>
        <w:sz w:val="20"/>
        <w:szCs w:val="20"/>
      </w:rPr>
      <w:t>V</w:t>
    </w:r>
    <w:r>
      <w:rPr>
        <w:rFonts w:cstheme="minorHAnsi"/>
        <w:i/>
        <w:sz w:val="20"/>
        <w:szCs w:val="20"/>
      </w:rPr>
      <w:t>zorový dokument č. 7</w:t>
    </w:r>
  </w:p>
  <w:p w14:paraId="0BB4883B" w14:textId="416277C9" w:rsidR="00CF0C8B" w:rsidRPr="00CF0C8B" w:rsidRDefault="00CF0C8B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61C"/>
    <w:multiLevelType w:val="hybridMultilevel"/>
    <w:tmpl w:val="311A0C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B9E"/>
    <w:multiLevelType w:val="hybridMultilevel"/>
    <w:tmpl w:val="7ECAA1DE"/>
    <w:lvl w:ilvl="0" w:tplc="A8FC6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636F"/>
    <w:multiLevelType w:val="hybridMultilevel"/>
    <w:tmpl w:val="A868525A"/>
    <w:lvl w:ilvl="0" w:tplc="041B001B">
      <w:start w:val="1"/>
      <w:numFmt w:val="lowerRoman"/>
      <w:lvlText w:val="%1."/>
      <w:lvlJc w:val="right"/>
      <w:pPr>
        <w:ind w:left="764" w:hanging="360"/>
      </w:pPr>
    </w:lvl>
    <w:lvl w:ilvl="1" w:tplc="041B0019" w:tentative="1">
      <w:start w:val="1"/>
      <w:numFmt w:val="lowerLetter"/>
      <w:lvlText w:val="%2."/>
      <w:lvlJc w:val="left"/>
      <w:pPr>
        <w:ind w:left="1484" w:hanging="360"/>
      </w:pPr>
    </w:lvl>
    <w:lvl w:ilvl="2" w:tplc="041B001B" w:tentative="1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17891D71"/>
    <w:multiLevelType w:val="hybridMultilevel"/>
    <w:tmpl w:val="F1B8C584"/>
    <w:lvl w:ilvl="0" w:tplc="BDD2C8A4">
      <w:start w:val="1"/>
      <w:numFmt w:val="bullet"/>
      <w:lvlText w:val="-"/>
      <w:lvlJc w:val="left"/>
      <w:pPr>
        <w:ind w:left="1485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C9738F6"/>
    <w:multiLevelType w:val="multilevel"/>
    <w:tmpl w:val="D804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C207D"/>
    <w:multiLevelType w:val="multilevel"/>
    <w:tmpl w:val="113E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DF638B"/>
    <w:multiLevelType w:val="hybridMultilevel"/>
    <w:tmpl w:val="2D22DBA6"/>
    <w:lvl w:ilvl="0" w:tplc="D2F6C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3636D"/>
    <w:multiLevelType w:val="hybridMultilevel"/>
    <w:tmpl w:val="1D52481A"/>
    <w:lvl w:ilvl="0" w:tplc="D8CEEA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5B"/>
    <w:rsid w:val="00005225"/>
    <w:rsid w:val="00005525"/>
    <w:rsid w:val="00010363"/>
    <w:rsid w:val="00014E46"/>
    <w:rsid w:val="00025F1B"/>
    <w:rsid w:val="00026519"/>
    <w:rsid w:val="00027FB3"/>
    <w:rsid w:val="00032E05"/>
    <w:rsid w:val="00077DE5"/>
    <w:rsid w:val="00082D64"/>
    <w:rsid w:val="000903DB"/>
    <w:rsid w:val="000A7095"/>
    <w:rsid w:val="000C511F"/>
    <w:rsid w:val="000D31F7"/>
    <w:rsid w:val="000E2677"/>
    <w:rsid w:val="001003D0"/>
    <w:rsid w:val="00116B7D"/>
    <w:rsid w:val="0012258B"/>
    <w:rsid w:val="00136C30"/>
    <w:rsid w:val="00141A36"/>
    <w:rsid w:val="001534C8"/>
    <w:rsid w:val="00157838"/>
    <w:rsid w:val="00161CEC"/>
    <w:rsid w:val="001628A2"/>
    <w:rsid w:val="001711F0"/>
    <w:rsid w:val="00173CCE"/>
    <w:rsid w:val="00182044"/>
    <w:rsid w:val="00191FC3"/>
    <w:rsid w:val="001A549F"/>
    <w:rsid w:val="001A5E79"/>
    <w:rsid w:val="001D1C15"/>
    <w:rsid w:val="001D3B05"/>
    <w:rsid w:val="00201E33"/>
    <w:rsid w:val="0024481B"/>
    <w:rsid w:val="00256856"/>
    <w:rsid w:val="0026141E"/>
    <w:rsid w:val="002624D9"/>
    <w:rsid w:val="00277975"/>
    <w:rsid w:val="002B1ECA"/>
    <w:rsid w:val="002E202D"/>
    <w:rsid w:val="002E53C0"/>
    <w:rsid w:val="002F1974"/>
    <w:rsid w:val="00336322"/>
    <w:rsid w:val="00355A3A"/>
    <w:rsid w:val="00355DA3"/>
    <w:rsid w:val="00374186"/>
    <w:rsid w:val="003E0953"/>
    <w:rsid w:val="00447753"/>
    <w:rsid w:val="00465B21"/>
    <w:rsid w:val="004A459F"/>
    <w:rsid w:val="004B3173"/>
    <w:rsid w:val="004E501D"/>
    <w:rsid w:val="004E527D"/>
    <w:rsid w:val="00504883"/>
    <w:rsid w:val="0051648D"/>
    <w:rsid w:val="00520870"/>
    <w:rsid w:val="005507A7"/>
    <w:rsid w:val="00552920"/>
    <w:rsid w:val="005546A2"/>
    <w:rsid w:val="0056425E"/>
    <w:rsid w:val="00571D20"/>
    <w:rsid w:val="005A0592"/>
    <w:rsid w:val="005A2D85"/>
    <w:rsid w:val="005A36D8"/>
    <w:rsid w:val="005D0B4B"/>
    <w:rsid w:val="00603596"/>
    <w:rsid w:val="006035F0"/>
    <w:rsid w:val="006114C9"/>
    <w:rsid w:val="0061588E"/>
    <w:rsid w:val="0066076F"/>
    <w:rsid w:val="00690D96"/>
    <w:rsid w:val="006921FC"/>
    <w:rsid w:val="00694064"/>
    <w:rsid w:val="00695BB7"/>
    <w:rsid w:val="006B7616"/>
    <w:rsid w:val="006D3586"/>
    <w:rsid w:val="006E5585"/>
    <w:rsid w:val="006F4AB4"/>
    <w:rsid w:val="006F5444"/>
    <w:rsid w:val="006F5679"/>
    <w:rsid w:val="007017D0"/>
    <w:rsid w:val="00712616"/>
    <w:rsid w:val="007601A0"/>
    <w:rsid w:val="0076201E"/>
    <w:rsid w:val="00780A6D"/>
    <w:rsid w:val="007A1520"/>
    <w:rsid w:val="007E4CE1"/>
    <w:rsid w:val="00801BED"/>
    <w:rsid w:val="008024FA"/>
    <w:rsid w:val="0082105F"/>
    <w:rsid w:val="00831881"/>
    <w:rsid w:val="008325F6"/>
    <w:rsid w:val="00833A8F"/>
    <w:rsid w:val="00834643"/>
    <w:rsid w:val="00843626"/>
    <w:rsid w:val="008628C6"/>
    <w:rsid w:val="0086526D"/>
    <w:rsid w:val="00870E3B"/>
    <w:rsid w:val="00877347"/>
    <w:rsid w:val="00877ABB"/>
    <w:rsid w:val="008B0A1E"/>
    <w:rsid w:val="008C46B1"/>
    <w:rsid w:val="008E1FF7"/>
    <w:rsid w:val="008E4B51"/>
    <w:rsid w:val="008E4FAF"/>
    <w:rsid w:val="008E798E"/>
    <w:rsid w:val="008F2340"/>
    <w:rsid w:val="00913AD3"/>
    <w:rsid w:val="009539EE"/>
    <w:rsid w:val="009851B7"/>
    <w:rsid w:val="009B18D9"/>
    <w:rsid w:val="009B4FC4"/>
    <w:rsid w:val="009B7E62"/>
    <w:rsid w:val="009C07C3"/>
    <w:rsid w:val="009D5601"/>
    <w:rsid w:val="009F1B7B"/>
    <w:rsid w:val="009F251D"/>
    <w:rsid w:val="00A07128"/>
    <w:rsid w:val="00A22A44"/>
    <w:rsid w:val="00A3400A"/>
    <w:rsid w:val="00A50AF5"/>
    <w:rsid w:val="00A57B3A"/>
    <w:rsid w:val="00A62FE2"/>
    <w:rsid w:val="00A97BE5"/>
    <w:rsid w:val="00AC1EB2"/>
    <w:rsid w:val="00AC4C51"/>
    <w:rsid w:val="00AD71C6"/>
    <w:rsid w:val="00AF787F"/>
    <w:rsid w:val="00B06646"/>
    <w:rsid w:val="00B144F3"/>
    <w:rsid w:val="00B158E3"/>
    <w:rsid w:val="00B26A1F"/>
    <w:rsid w:val="00B27414"/>
    <w:rsid w:val="00B42809"/>
    <w:rsid w:val="00B87E13"/>
    <w:rsid w:val="00BB0ED3"/>
    <w:rsid w:val="00BB6216"/>
    <w:rsid w:val="00C141BF"/>
    <w:rsid w:val="00C14D03"/>
    <w:rsid w:val="00C25090"/>
    <w:rsid w:val="00C51FE8"/>
    <w:rsid w:val="00C57F13"/>
    <w:rsid w:val="00C8251E"/>
    <w:rsid w:val="00C83F5E"/>
    <w:rsid w:val="00C875FD"/>
    <w:rsid w:val="00C9015B"/>
    <w:rsid w:val="00C95710"/>
    <w:rsid w:val="00C9618F"/>
    <w:rsid w:val="00CB0290"/>
    <w:rsid w:val="00CB0777"/>
    <w:rsid w:val="00CC0951"/>
    <w:rsid w:val="00CC5579"/>
    <w:rsid w:val="00CE78D2"/>
    <w:rsid w:val="00CF0C8B"/>
    <w:rsid w:val="00CF62BA"/>
    <w:rsid w:val="00D06663"/>
    <w:rsid w:val="00D1483D"/>
    <w:rsid w:val="00D347F3"/>
    <w:rsid w:val="00D55442"/>
    <w:rsid w:val="00D63EF4"/>
    <w:rsid w:val="00D66CC2"/>
    <w:rsid w:val="00DB24EE"/>
    <w:rsid w:val="00DC2A48"/>
    <w:rsid w:val="00DE328D"/>
    <w:rsid w:val="00E035EE"/>
    <w:rsid w:val="00E05D63"/>
    <w:rsid w:val="00E14FCB"/>
    <w:rsid w:val="00E16BA5"/>
    <w:rsid w:val="00E3454C"/>
    <w:rsid w:val="00E35449"/>
    <w:rsid w:val="00E46BE2"/>
    <w:rsid w:val="00E545AC"/>
    <w:rsid w:val="00E55F6D"/>
    <w:rsid w:val="00E93059"/>
    <w:rsid w:val="00EA073D"/>
    <w:rsid w:val="00ED1E66"/>
    <w:rsid w:val="00EF139F"/>
    <w:rsid w:val="00F17970"/>
    <w:rsid w:val="00F242AD"/>
    <w:rsid w:val="00F44163"/>
    <w:rsid w:val="00F574D7"/>
    <w:rsid w:val="00F6467F"/>
    <w:rsid w:val="00F7687A"/>
    <w:rsid w:val="00F76AE4"/>
    <w:rsid w:val="00F834C5"/>
    <w:rsid w:val="00F93D4D"/>
    <w:rsid w:val="00FA57E6"/>
    <w:rsid w:val="00FA5925"/>
    <w:rsid w:val="00FD7B2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96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A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50AF5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7126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12616"/>
  </w:style>
  <w:style w:type="paragraph" w:styleId="Pta">
    <w:name w:val="footer"/>
    <w:basedOn w:val="Normlny"/>
    <w:link w:val="PtaChar"/>
    <w:uiPriority w:val="99"/>
    <w:unhideWhenUsed/>
    <w:rsid w:val="007126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12616"/>
  </w:style>
  <w:style w:type="character" w:styleId="Hypertextovprepojenie">
    <w:name w:val="Hyperlink"/>
    <w:basedOn w:val="Predvolenpsmoodseku"/>
    <w:uiPriority w:val="99"/>
    <w:unhideWhenUsed/>
    <w:rsid w:val="00E05D6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1B7B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903DB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03D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03DB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Nevyrieenzmienka">
    <w:name w:val="Unresolved Mention"/>
    <w:basedOn w:val="Predvolenpsmoodseku"/>
    <w:uiPriority w:val="99"/>
    <w:rsid w:val="00DE328D"/>
    <w:rPr>
      <w:color w:val="808080"/>
      <w:shd w:val="clear" w:color="auto" w:fill="E6E6E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24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24EE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CC09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464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464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4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dpr@menke-leg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Použív. MS Office</dc:creator>
  <cp:keywords/>
  <dc:description/>
  <cp:lastModifiedBy>Hasajova Vierka</cp:lastModifiedBy>
  <cp:revision>4</cp:revision>
  <cp:lastPrinted>2018-07-24T05:36:00Z</cp:lastPrinted>
  <dcterms:created xsi:type="dcterms:W3CDTF">2018-08-02T08:11:00Z</dcterms:created>
  <dcterms:modified xsi:type="dcterms:W3CDTF">2024-07-11T09:39:00Z</dcterms:modified>
</cp:coreProperties>
</file>